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F979" w14:textId="77777777" w:rsidR="00CE0428" w:rsidRDefault="00CE0428" w:rsidP="00262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2153F" w14:textId="42B71268" w:rsidR="00D30663" w:rsidRPr="00262019" w:rsidRDefault="00D30663" w:rsidP="00262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019">
        <w:rPr>
          <w:rFonts w:ascii="Times New Roman" w:hAnsi="Times New Roman" w:cs="Times New Roman"/>
          <w:sz w:val="28"/>
          <w:szCs w:val="28"/>
        </w:rPr>
        <w:t>Примерное календарно-тематическое планирование проведения факультативных занятий по учебной программе</w:t>
      </w:r>
    </w:p>
    <w:p w14:paraId="1C65CD62" w14:textId="05BA0CE4" w:rsidR="00D30663" w:rsidRPr="00262019" w:rsidRDefault="00D30663" w:rsidP="00262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019">
        <w:rPr>
          <w:rFonts w:ascii="Times New Roman" w:hAnsi="Times New Roman" w:cs="Times New Roman"/>
          <w:sz w:val="28"/>
          <w:szCs w:val="28"/>
        </w:rPr>
        <w:t>«</w:t>
      </w:r>
      <w:r w:rsidRPr="00262019">
        <w:rPr>
          <w:rFonts w:ascii="Times New Roman" w:hAnsi="Times New Roman" w:cs="Times New Roman"/>
          <w:b/>
          <w:bCs/>
          <w:sz w:val="28"/>
          <w:szCs w:val="28"/>
        </w:rPr>
        <w:t>В мире техники и технологий: выбираем инженерную профессию»</w:t>
      </w:r>
    </w:p>
    <w:p w14:paraId="0884E4A0" w14:textId="62B6F5E4" w:rsidR="00D30663" w:rsidRPr="00262019" w:rsidRDefault="00D30663" w:rsidP="00262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019">
        <w:rPr>
          <w:rFonts w:ascii="Times New Roman" w:hAnsi="Times New Roman" w:cs="Times New Roman"/>
          <w:sz w:val="28"/>
          <w:szCs w:val="28"/>
        </w:rPr>
        <w:t>для 11-х классов УОСО на основе договоров о сотрудничестве с БНТУ</w:t>
      </w:r>
    </w:p>
    <w:p w14:paraId="7C4EB2B2" w14:textId="2B9A7D91" w:rsidR="009E077D" w:rsidRPr="00262019" w:rsidRDefault="009E077D" w:rsidP="002620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940"/>
        <w:gridCol w:w="2044"/>
        <w:gridCol w:w="2540"/>
        <w:gridCol w:w="5953"/>
        <w:gridCol w:w="1086"/>
        <w:gridCol w:w="2316"/>
      </w:tblGrid>
      <w:tr w:rsidR="00D30663" w:rsidRPr="00262019" w14:paraId="4D13484C" w14:textId="77777777" w:rsidTr="00262019">
        <w:tc>
          <w:tcPr>
            <w:tcW w:w="940" w:type="dxa"/>
          </w:tcPr>
          <w:p w14:paraId="2CE384EF" w14:textId="191A8E49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044" w:type="dxa"/>
          </w:tcPr>
          <w:p w14:paraId="2F6F8EC8" w14:textId="04EB3FE1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Компонент</w:t>
            </w:r>
          </w:p>
        </w:tc>
        <w:tc>
          <w:tcPr>
            <w:tcW w:w="2540" w:type="dxa"/>
          </w:tcPr>
          <w:p w14:paraId="14AF35F2" w14:textId="0EE5AACE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Блок</w:t>
            </w:r>
          </w:p>
        </w:tc>
        <w:tc>
          <w:tcPr>
            <w:tcW w:w="5953" w:type="dxa"/>
          </w:tcPr>
          <w:p w14:paraId="65C54CD8" w14:textId="6A27D1F9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1086" w:type="dxa"/>
          </w:tcPr>
          <w:p w14:paraId="7A3BB9EE" w14:textId="3D8E8218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2316" w:type="dxa"/>
          </w:tcPr>
          <w:p w14:paraId="6058E342" w14:textId="74B505C3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проведения</w:t>
            </w:r>
          </w:p>
        </w:tc>
      </w:tr>
      <w:tr w:rsidR="00D30663" w:rsidRPr="00262019" w14:paraId="7960634B" w14:textId="77777777" w:rsidTr="00262019">
        <w:tc>
          <w:tcPr>
            <w:tcW w:w="14879" w:type="dxa"/>
            <w:gridSpan w:val="6"/>
          </w:tcPr>
          <w:p w14:paraId="46C7C86A" w14:textId="0CF35607" w:rsidR="00D30663" w:rsidRPr="00262019" w:rsidRDefault="00D30663" w:rsidP="00262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История развития техники и технологий (3 часа)</w:t>
            </w:r>
          </w:p>
        </w:tc>
      </w:tr>
      <w:tr w:rsidR="00D30663" w:rsidRPr="00262019" w14:paraId="0C891FE6" w14:textId="77777777" w:rsidTr="00262019">
        <w:tc>
          <w:tcPr>
            <w:tcW w:w="940" w:type="dxa"/>
          </w:tcPr>
          <w:p w14:paraId="18F9BE2F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6CDE6263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3E4173DC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01CB5E" w14:textId="4D8D3236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C1DFDAA" w14:textId="3C1CE5F5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1FE3BB21" w14:textId="105C3305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перехода к четвертой промышленной революции. Четвертая промышленная революция, стратегия «Индустрия 4.0.». Смарт-технологии. «Умное» производство. Актуальные проблемы в области техники и технологии </w:t>
            </w:r>
            <w:r w:rsidRPr="0026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 века. Системная инженерия.</w:t>
            </w:r>
          </w:p>
        </w:tc>
        <w:tc>
          <w:tcPr>
            <w:tcW w:w="1086" w:type="dxa"/>
          </w:tcPr>
          <w:p w14:paraId="401BBCCE" w14:textId="310692A2" w:rsidR="00D30663" w:rsidRPr="00262019" w:rsidRDefault="00D30663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3270F78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663" w:rsidRPr="00262019" w14:paraId="16EECDED" w14:textId="77777777" w:rsidTr="00262019">
        <w:tc>
          <w:tcPr>
            <w:tcW w:w="940" w:type="dxa"/>
            <w:vMerge w:val="restart"/>
          </w:tcPr>
          <w:p w14:paraId="039981F8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65C472D" w14:textId="40E59A61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436053E1" w14:textId="3CCC2D79" w:rsidR="0024000A" w:rsidRPr="00262019" w:rsidRDefault="0024000A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выбору)</w:t>
            </w:r>
          </w:p>
          <w:p w14:paraId="331BAF2C" w14:textId="7FF94C1A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</w:tcPr>
          <w:p w14:paraId="427D0DD7" w14:textId="5876C680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5953" w:type="dxa"/>
          </w:tcPr>
          <w:p w14:paraId="4095B9A4" w14:textId="77777777" w:rsidR="00D30663" w:rsidRDefault="00D30663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Будущее инженерной профессии. Востребованные инженерные специальности ближайшего будущего. Компетенции современного инженера. Техноэтика и техноэстетика.</w:t>
            </w:r>
          </w:p>
          <w:p w14:paraId="481BFC62" w14:textId="702147C7" w:rsidR="00D35648" w:rsidRPr="00262019" w:rsidRDefault="00D35648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Белорусская история освоения космоса</w:t>
            </w:r>
          </w:p>
        </w:tc>
        <w:tc>
          <w:tcPr>
            <w:tcW w:w="1086" w:type="dxa"/>
          </w:tcPr>
          <w:p w14:paraId="0B607D33" w14:textId="47CB8658" w:rsidR="00D30663" w:rsidRDefault="00D30663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14:paraId="65EDAAEB" w14:textId="69C2E81D" w:rsidR="00D35648" w:rsidRDefault="00D35648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F8C34" w14:textId="07C2A7C5" w:rsidR="00D35648" w:rsidRDefault="00D35648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F43A" w14:textId="26682FBC" w:rsidR="00D35648" w:rsidRDefault="00D35648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2397" w14:textId="6E63F2FF" w:rsidR="00D30663" w:rsidRPr="00262019" w:rsidRDefault="00D35648" w:rsidP="00D3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час</w:t>
            </w:r>
          </w:p>
        </w:tc>
        <w:tc>
          <w:tcPr>
            <w:tcW w:w="2316" w:type="dxa"/>
          </w:tcPr>
          <w:p w14:paraId="1FB41238" w14:textId="3ADF428E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ABD3033" w14:textId="6D84EE3A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663" w:rsidRPr="00262019" w14:paraId="1ED436C7" w14:textId="77777777" w:rsidTr="00262019">
        <w:tc>
          <w:tcPr>
            <w:tcW w:w="940" w:type="dxa"/>
            <w:vMerge/>
          </w:tcPr>
          <w:p w14:paraId="5FA970E3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25CA709" w14:textId="77777777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65A7AE88" w14:textId="64C7E000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3780AD55" w14:textId="40B53424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и презентация групповых и индивидуальных проектов по темам (на выбор): «Инженер будущего»; «Перспективные направления развития белорусской инженерии</w:t>
            </w:r>
            <w:r w:rsidR="00153D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»; «Этический кодекс инженера» (на базе УОСО)</w:t>
            </w:r>
          </w:p>
        </w:tc>
        <w:tc>
          <w:tcPr>
            <w:tcW w:w="1086" w:type="dxa"/>
          </w:tcPr>
          <w:p w14:paraId="63D26D0A" w14:textId="411F57E6" w:rsidR="00D30663" w:rsidRPr="00262019" w:rsidRDefault="00D30663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AADF672" w14:textId="29A9883D" w:rsidR="00D30663" w:rsidRPr="00262019" w:rsidRDefault="00D30663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663" w:rsidRPr="00262019" w14:paraId="12DDB8A3" w14:textId="77777777" w:rsidTr="00262019">
        <w:tc>
          <w:tcPr>
            <w:tcW w:w="14879" w:type="dxa"/>
            <w:gridSpan w:val="6"/>
          </w:tcPr>
          <w:p w14:paraId="76AE2C12" w14:textId="37AA1D2C" w:rsidR="00D30663" w:rsidRPr="00262019" w:rsidRDefault="00D30663" w:rsidP="00262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Цифровые и интеллектуальные технологии в инженерии (7 часов)</w:t>
            </w:r>
          </w:p>
        </w:tc>
      </w:tr>
      <w:tr w:rsidR="00262019" w:rsidRPr="00262019" w14:paraId="4D366681" w14:textId="77777777" w:rsidTr="00262019">
        <w:trPr>
          <w:trHeight w:val="1264"/>
        </w:trPr>
        <w:tc>
          <w:tcPr>
            <w:tcW w:w="940" w:type="dxa"/>
            <w:vMerge w:val="restart"/>
          </w:tcPr>
          <w:p w14:paraId="15717E93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0AADAF0" w14:textId="6C26708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269740DB" w14:textId="19E976C9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  <w:p w14:paraId="760E5CA4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86283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19256" w14:textId="7FB3726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69819A3C" w14:textId="274CF96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4327CB47" w14:textId="29BBD031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производственные системы и технологии: автоматизация и роботизация, интернет вещей (IoT). </w:t>
            </w: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Основы программно-управляемого электропривода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14:paraId="7F1C873C" w14:textId="14E9C3A3" w:rsidR="00262019" w:rsidRPr="00262019" w:rsidRDefault="00262019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47D125F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019" w:rsidRPr="00262019" w14:paraId="34E80C32" w14:textId="77777777" w:rsidTr="00262019">
        <w:tc>
          <w:tcPr>
            <w:tcW w:w="940" w:type="dxa"/>
            <w:vMerge/>
          </w:tcPr>
          <w:p w14:paraId="3B075235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2E991F3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DAB6A48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590D0D2" w14:textId="15E0ABCF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(ИИ), работа с большими данными (BigData), использование суперкомпьютеров, 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облачных технологий. </w:t>
            </w: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Дополненная и виртуальная реальность (AR/VR), цифровые двойники ).</w:t>
            </w:r>
          </w:p>
        </w:tc>
        <w:tc>
          <w:tcPr>
            <w:tcW w:w="1086" w:type="dxa"/>
          </w:tcPr>
          <w:p w14:paraId="797ABCA0" w14:textId="6E9F67FC" w:rsidR="00262019" w:rsidRPr="00262019" w:rsidRDefault="00262019" w:rsidP="0026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316" w:type="dxa"/>
          </w:tcPr>
          <w:p w14:paraId="74A339A9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019" w:rsidRPr="00262019" w14:paraId="54F29EF5" w14:textId="77777777" w:rsidTr="00D35648">
        <w:trPr>
          <w:trHeight w:val="1408"/>
        </w:trPr>
        <w:tc>
          <w:tcPr>
            <w:tcW w:w="940" w:type="dxa"/>
            <w:vMerge/>
          </w:tcPr>
          <w:p w14:paraId="78A7B863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55599750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62358BEE" w14:textId="0EC1C86B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690EC0E3" w14:textId="35E9DFD8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«Виртуальные испытания простейшей 3D-модели». Исследование прочности и жесткости простейшей модели под действием точечной нагрузки, визуализация результатов</w:t>
            </w:r>
          </w:p>
        </w:tc>
        <w:tc>
          <w:tcPr>
            <w:tcW w:w="1086" w:type="dxa"/>
          </w:tcPr>
          <w:p w14:paraId="49BCF442" w14:textId="77777777" w:rsidR="00262019" w:rsidRPr="00262019" w:rsidRDefault="00262019" w:rsidP="0006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45C84BE8" w14:textId="77777777" w:rsidR="00262019" w:rsidRPr="00262019" w:rsidRDefault="00262019" w:rsidP="0006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44CDE" w14:textId="77777777" w:rsidR="00262019" w:rsidRPr="00262019" w:rsidRDefault="00262019" w:rsidP="0006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8061" w14:textId="0D675656" w:rsidR="00262019" w:rsidRPr="00262019" w:rsidRDefault="00262019" w:rsidP="00D35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6776D5BD" w14:textId="35004A78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19" w:rsidRPr="00262019" w14:paraId="0F638BD7" w14:textId="77777777" w:rsidTr="00262019">
        <w:trPr>
          <w:trHeight w:val="1926"/>
        </w:trPr>
        <w:tc>
          <w:tcPr>
            <w:tcW w:w="940" w:type="dxa"/>
            <w:vMerge/>
          </w:tcPr>
          <w:p w14:paraId="6462EA4E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1C39E75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8A2CC78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88AC287" w14:textId="683D23EE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простейшего роботизированного устройства» (виртуально либо на основе обучающего набора). Анализ элементной базы. Датчики, сенсоры и исполнительные механизмы, их устройство. Выбор функций, реализуемых роботом. Разработка схемы системы управления робота</w:t>
            </w:r>
          </w:p>
        </w:tc>
        <w:tc>
          <w:tcPr>
            <w:tcW w:w="1086" w:type="dxa"/>
          </w:tcPr>
          <w:p w14:paraId="2E5591F5" w14:textId="24653871" w:rsidR="00262019" w:rsidRPr="00262019" w:rsidRDefault="00262019" w:rsidP="0006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16" w:type="dxa"/>
            <w:vMerge/>
          </w:tcPr>
          <w:p w14:paraId="23CD2079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19" w:rsidRPr="00262019" w14:paraId="440B5D67" w14:textId="77777777" w:rsidTr="00262019">
        <w:trPr>
          <w:trHeight w:val="1058"/>
        </w:trPr>
        <w:tc>
          <w:tcPr>
            <w:tcW w:w="940" w:type="dxa"/>
            <w:vMerge/>
          </w:tcPr>
          <w:p w14:paraId="499689FD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238E935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2F3885D4" w14:textId="7C575F9B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</w:tcPr>
          <w:p w14:paraId="2068B766" w14:textId="5BDB7C0C" w:rsidR="00262019" w:rsidRPr="00262019" w:rsidRDefault="006E414C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2672E478" w14:textId="651495E2" w:rsidR="00262019" w:rsidRPr="002F268D" w:rsidRDefault="002F268D" w:rsidP="002F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модули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CAE</w:t>
            </w:r>
            <w:r w:rsidRPr="002F26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 для компьютерного анализа объектов. Виртуальные испытания, их виды (исследование прочности, жесткости, вибрации и др.), используемое программное обеспечение. Общие сведения о МКЭ-анализе (метод конечных элементов)</w:t>
            </w:r>
          </w:p>
        </w:tc>
        <w:tc>
          <w:tcPr>
            <w:tcW w:w="1086" w:type="dxa"/>
          </w:tcPr>
          <w:p w14:paraId="22BDAF72" w14:textId="7E741AA5" w:rsidR="00262019" w:rsidRPr="00262019" w:rsidRDefault="002F268D" w:rsidP="0006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  <w:vMerge w:val="restart"/>
          </w:tcPr>
          <w:p w14:paraId="00355B50" w14:textId="4129C72F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7AE0BD" w14:textId="77777777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0640E" w14:textId="13CE130F" w:rsidR="00262019" w:rsidRPr="00262019" w:rsidRDefault="00262019" w:rsidP="0026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4C" w:rsidRPr="00262019" w14:paraId="0F9F8B04" w14:textId="77777777" w:rsidTr="00262019">
        <w:trPr>
          <w:trHeight w:val="1058"/>
        </w:trPr>
        <w:tc>
          <w:tcPr>
            <w:tcW w:w="940" w:type="dxa"/>
            <w:vMerge/>
          </w:tcPr>
          <w:p w14:paraId="069E412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0374BD2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64645D0D" w14:textId="6AA30819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7952AA8A" w14:textId="3F8E6668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«Устройство управляющего контроллера, структура управляющей программы и ее разработка»</w:t>
            </w:r>
          </w:p>
        </w:tc>
        <w:tc>
          <w:tcPr>
            <w:tcW w:w="1086" w:type="dxa"/>
          </w:tcPr>
          <w:p w14:paraId="54FB803E" w14:textId="77777777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73657128" w14:textId="77777777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5B303A5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E4AE011" w14:textId="77777777" w:rsidTr="00262019">
        <w:trPr>
          <w:trHeight w:val="666"/>
        </w:trPr>
        <w:tc>
          <w:tcPr>
            <w:tcW w:w="940" w:type="dxa"/>
            <w:vMerge/>
          </w:tcPr>
          <w:p w14:paraId="4953CFF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F5E3776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C826B0E" w14:textId="542D5858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251D2F9" w14:textId="6CAB28FB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Практическая работа «Моделирование и анализ электроприводного транспортного средств</w:t>
            </w:r>
            <w:r w:rsidR="00B830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 типа «мотор-колесо» (сигвей)»</w:t>
            </w:r>
          </w:p>
        </w:tc>
        <w:tc>
          <w:tcPr>
            <w:tcW w:w="1086" w:type="dxa"/>
          </w:tcPr>
          <w:p w14:paraId="28A98772" w14:textId="77777777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581780F5" w14:textId="77777777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8BB236E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1FADE973" w14:textId="77777777" w:rsidTr="00262019">
        <w:tc>
          <w:tcPr>
            <w:tcW w:w="14879" w:type="dxa"/>
            <w:gridSpan w:val="6"/>
          </w:tcPr>
          <w:p w14:paraId="70C06349" w14:textId="1B23B945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Инженерные технологии в промышленности (16 часов)</w:t>
            </w:r>
          </w:p>
        </w:tc>
      </w:tr>
      <w:tr w:rsidR="006E414C" w:rsidRPr="00262019" w14:paraId="7F9E845D" w14:textId="77777777" w:rsidTr="00262019">
        <w:trPr>
          <w:trHeight w:val="1575"/>
        </w:trPr>
        <w:tc>
          <w:tcPr>
            <w:tcW w:w="940" w:type="dxa"/>
            <w:vMerge w:val="restart"/>
          </w:tcPr>
          <w:p w14:paraId="181EE91C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8277AF4" w14:textId="2E4D989B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74E1894C" w14:textId="6A4140DF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 часов)</w:t>
            </w:r>
          </w:p>
        </w:tc>
        <w:tc>
          <w:tcPr>
            <w:tcW w:w="2540" w:type="dxa"/>
            <w:vMerge w:val="restart"/>
          </w:tcPr>
          <w:p w14:paraId="3B415043" w14:textId="12960733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0B5D164F" w14:textId="00F42CB9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Машиностроение. Структура машиностроительного предприятия, организация функционирования производства на основе концепции индустрии 4.0. Примеры</w:t>
            </w:r>
            <w:r w:rsidR="00B83086">
              <w:rPr>
                <w:rFonts w:ascii="Times New Roman" w:hAnsi="Times New Roman" w:cs="Times New Roman"/>
                <w:sz w:val="24"/>
                <w:szCs w:val="24"/>
              </w:rPr>
              <w:t xml:space="preserve"> внедряемых цифровых технологий</w:t>
            </w:r>
          </w:p>
        </w:tc>
        <w:tc>
          <w:tcPr>
            <w:tcW w:w="1086" w:type="dxa"/>
          </w:tcPr>
          <w:p w14:paraId="265AFD32" w14:textId="14277DF1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BB02595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1D9716CA" w14:textId="77777777" w:rsidTr="00262019">
        <w:tc>
          <w:tcPr>
            <w:tcW w:w="940" w:type="dxa"/>
            <w:vMerge/>
          </w:tcPr>
          <w:p w14:paraId="0EF62207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38431E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54CA920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17BFA3C" w14:textId="6462987B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Приборостроение. Определение понятий «нанотехнологии» и «наноматериалы». Процессы самосборки и самоорганизации. Зондовые технологии и атомная </w:t>
            </w: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инженерия. Нанолитография. Основные методы получения наноматериалов. Углеродные наноструктуры, их получение и свойства</w:t>
            </w:r>
          </w:p>
        </w:tc>
        <w:tc>
          <w:tcPr>
            <w:tcW w:w="1086" w:type="dxa"/>
          </w:tcPr>
          <w:p w14:paraId="364C9662" w14:textId="39CFB153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316" w:type="dxa"/>
          </w:tcPr>
          <w:p w14:paraId="3331EE7E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6627463A" w14:textId="77777777" w:rsidTr="00262019">
        <w:tc>
          <w:tcPr>
            <w:tcW w:w="940" w:type="dxa"/>
            <w:vMerge/>
          </w:tcPr>
          <w:p w14:paraId="3B78817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90C68A9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9543963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C17E37B" w14:textId="7D501F9D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Современная биомедицинская техника, её моделирование и производство. Импланты</w:t>
            </w:r>
            <w:r w:rsidR="00B830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Эндопротезы</w:t>
            </w:r>
          </w:p>
        </w:tc>
        <w:tc>
          <w:tcPr>
            <w:tcW w:w="1086" w:type="dxa"/>
          </w:tcPr>
          <w:p w14:paraId="11455CE6" w14:textId="7D7FBC6E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2D09A5B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0D4DBA58" w14:textId="77777777" w:rsidTr="00262019">
        <w:tc>
          <w:tcPr>
            <w:tcW w:w="940" w:type="dxa"/>
            <w:vMerge/>
          </w:tcPr>
          <w:p w14:paraId="5C4362FE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039A48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33A0042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E6AC635" w14:textId="69A5B033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Металлургия. Сварочное производство. Способы сварки. Автоматизация сварки. Экология промышленного производства. Безотходные и «зеленые» технологии в металлургии. Как экономить металл при получ</w:t>
            </w:r>
            <w:r w:rsidR="00B83086">
              <w:rPr>
                <w:rFonts w:ascii="Times New Roman" w:hAnsi="Times New Roman" w:cs="Times New Roman"/>
                <w:sz w:val="24"/>
                <w:szCs w:val="24"/>
              </w:rPr>
              <w:t>ении деталей для машиностроения</w:t>
            </w:r>
          </w:p>
        </w:tc>
        <w:tc>
          <w:tcPr>
            <w:tcW w:w="1086" w:type="dxa"/>
          </w:tcPr>
          <w:p w14:paraId="3A7E1FF7" w14:textId="4154316A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139D1C27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60A2128" w14:textId="77777777" w:rsidTr="00262019">
        <w:tc>
          <w:tcPr>
            <w:tcW w:w="940" w:type="dxa"/>
            <w:vMerge/>
          </w:tcPr>
          <w:p w14:paraId="0BEF1FA7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F9DF3C6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AD365F2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093BC20" w14:textId="5328AF21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промышленность. Виды</w:t>
            </w:r>
          </w:p>
          <w:p w14:paraId="199DF648" w14:textId="4A2BEC68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производств, оборудование и автоматизация. Технические основы обеспечения безопасности </w:t>
            </w:r>
            <w:r w:rsidR="00B83086">
              <w:rPr>
                <w:rFonts w:ascii="Times New Roman" w:hAnsi="Times New Roman" w:cs="Times New Roman"/>
                <w:sz w:val="24"/>
                <w:szCs w:val="24"/>
              </w:rPr>
              <w:t>химической промышленности</w:t>
            </w:r>
          </w:p>
        </w:tc>
        <w:tc>
          <w:tcPr>
            <w:tcW w:w="1086" w:type="dxa"/>
          </w:tcPr>
          <w:p w14:paraId="3746CBD9" w14:textId="2D74A968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32071DAC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2C5D8E93" w14:textId="77777777" w:rsidTr="003B6BED">
        <w:trPr>
          <w:trHeight w:val="889"/>
        </w:trPr>
        <w:tc>
          <w:tcPr>
            <w:tcW w:w="940" w:type="dxa"/>
            <w:vMerge/>
          </w:tcPr>
          <w:p w14:paraId="6B3ADFD0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CA9148A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319D0F2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D85D438" w14:textId="57A155ED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Оборудование и автоматизация различных видов легкой промышленности. Автоматизация конструкторских, техноло</w:t>
            </w:r>
            <w:r w:rsidR="00B83086">
              <w:rPr>
                <w:rFonts w:ascii="Times New Roman" w:hAnsi="Times New Roman" w:cs="Times New Roman"/>
                <w:sz w:val="24"/>
                <w:szCs w:val="24"/>
              </w:rPr>
              <w:t>гических и дизайнерских решений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2981085A" w14:textId="351EA443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62A35C4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15534106" w14:textId="77777777" w:rsidTr="003B6BED">
        <w:trPr>
          <w:trHeight w:val="1555"/>
        </w:trPr>
        <w:tc>
          <w:tcPr>
            <w:tcW w:w="940" w:type="dxa"/>
            <w:vMerge/>
          </w:tcPr>
          <w:p w14:paraId="0BC17DA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8FE5280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C3BF1D5" w14:textId="678863A5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6FAFC260" w14:textId="6EC5B63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Посещение, очно или онлайн в режиме видеоурока, автоматизированного и роботизированного производства в Республике Беларусь, знакомство с работой конструкторов, технологов и собств</w:t>
            </w:r>
            <w:r w:rsidR="003B6BED">
              <w:rPr>
                <w:rFonts w:ascii="Times New Roman" w:hAnsi="Times New Roman" w:cs="Times New Roman"/>
                <w:sz w:val="24"/>
                <w:szCs w:val="24"/>
              </w:rPr>
              <w:t>енно производственным процессом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67DD38C" w14:textId="0348BEF0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42973FC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2EF6E570" w14:textId="77777777" w:rsidTr="00262019">
        <w:tc>
          <w:tcPr>
            <w:tcW w:w="940" w:type="dxa"/>
            <w:vMerge w:val="restart"/>
          </w:tcPr>
          <w:p w14:paraId="660571E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6B0CA181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79EFB741" w14:textId="1FFA2D65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2540" w:type="dxa"/>
            <w:vMerge w:val="restart"/>
          </w:tcPr>
          <w:p w14:paraId="2BCD51EC" w14:textId="192079CE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7C5640FB" w14:textId="5BAC38FB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Машиностроение. Роль цифрового двойника в современном машиностроении</w:t>
            </w:r>
          </w:p>
        </w:tc>
        <w:tc>
          <w:tcPr>
            <w:tcW w:w="1086" w:type="dxa"/>
          </w:tcPr>
          <w:p w14:paraId="0A638C22" w14:textId="46FD805A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2803A5A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7020289D" w14:textId="77777777" w:rsidTr="00262019">
        <w:tc>
          <w:tcPr>
            <w:tcW w:w="940" w:type="dxa"/>
            <w:vMerge/>
          </w:tcPr>
          <w:p w14:paraId="50CCD77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D740CDC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7ADBCC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81E3913" w14:textId="4AEEC0E0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Приборостроение. Использование оптических и электрических методов обработки, хранения и передачи информации. Основные приборы оптоэлектроники: свето-, фотодиоды, солнечные элементы, полупроводниковые лазеры, ВОЛС. Физические явления и принципы, лежащие в основе работы приборов оптоэлектроники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14:paraId="3C54E778" w14:textId="726DA7AB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2040C707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47541D3D" w14:textId="77777777" w:rsidTr="00262019">
        <w:tc>
          <w:tcPr>
            <w:tcW w:w="940" w:type="dxa"/>
            <w:vMerge/>
          </w:tcPr>
          <w:p w14:paraId="1CC2FD6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F8047A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78EB8F85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4AFAA8" w14:textId="6524A5D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приборов оптоэлектроники. Основы технологии изготовления приборов оптоэлектроники. Основные параметры и характеристики приборов оптоэлектроники. Области применения приборов 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оптоэлектроники. Классификация и развитие у</w:t>
            </w:r>
            <w:r w:rsidR="003B6BED">
              <w:rPr>
                <w:rFonts w:ascii="Times New Roman" w:hAnsi="Times New Roman" w:cs="Times New Roman"/>
                <w:sz w:val="24"/>
                <w:szCs w:val="24"/>
              </w:rPr>
              <w:t>стройств отображения информации</w:t>
            </w:r>
          </w:p>
        </w:tc>
        <w:tc>
          <w:tcPr>
            <w:tcW w:w="1086" w:type="dxa"/>
          </w:tcPr>
          <w:p w14:paraId="2E9960F5" w14:textId="31A72A59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316" w:type="dxa"/>
          </w:tcPr>
          <w:p w14:paraId="4D295FFC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6EFC2C04" w14:textId="77777777" w:rsidTr="00262019">
        <w:tc>
          <w:tcPr>
            <w:tcW w:w="940" w:type="dxa"/>
            <w:vMerge/>
          </w:tcPr>
          <w:p w14:paraId="1C7953A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58B27B9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52AAF23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7FE049" w14:textId="7912E559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Автотроника и авионика. Электронные системы управления транспортных средств. Автономные, связанные и распределённые системы управления. Системы управления с повышенной надёжностью и отказоустойчивостью</w:t>
            </w:r>
          </w:p>
        </w:tc>
        <w:tc>
          <w:tcPr>
            <w:tcW w:w="1086" w:type="dxa"/>
          </w:tcPr>
          <w:p w14:paraId="1216A868" w14:textId="437BFFA8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  <w:r w:rsidR="003B6B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16" w:type="dxa"/>
          </w:tcPr>
          <w:p w14:paraId="0A475E5F" w14:textId="4CEC15C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988FCD0" w14:textId="77777777" w:rsidTr="00262019">
        <w:tc>
          <w:tcPr>
            <w:tcW w:w="940" w:type="dxa"/>
            <w:vMerge/>
          </w:tcPr>
          <w:p w14:paraId="73102E20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EC672C4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1E464CE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E2DADD5" w14:textId="64F5844F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Металлургия. Сплавы черных металлов: чугуны, стали. Требования к свойствам и степени чистоты сплавов. Управление свойствами в процессе кристаллизации расплава. Способы модифицирования сплавов. Экологические проблемы модифицирования</w:t>
            </w:r>
          </w:p>
        </w:tc>
        <w:tc>
          <w:tcPr>
            <w:tcW w:w="1086" w:type="dxa"/>
          </w:tcPr>
          <w:p w14:paraId="2CD93FC4" w14:textId="35B18EFB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25702004" w14:textId="016C9846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FC01C7F" w14:textId="77777777" w:rsidTr="00262019">
        <w:tc>
          <w:tcPr>
            <w:tcW w:w="940" w:type="dxa"/>
            <w:vMerge/>
          </w:tcPr>
          <w:p w14:paraId="7363595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5683FF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A1821B6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B6AD83F" w14:textId="446A24B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Возможности литейного производства и его суть. Возможности процессов обработки металлов давлением.</w:t>
            </w:r>
          </w:p>
        </w:tc>
        <w:tc>
          <w:tcPr>
            <w:tcW w:w="1086" w:type="dxa"/>
          </w:tcPr>
          <w:p w14:paraId="02AA3EF6" w14:textId="109FF83A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583E0E86" w14:textId="60B63A0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E414C" w:rsidRPr="00262019" w14:paraId="334E3BB1" w14:textId="77777777" w:rsidTr="00262019">
        <w:tc>
          <w:tcPr>
            <w:tcW w:w="940" w:type="dxa"/>
            <w:vMerge/>
          </w:tcPr>
          <w:p w14:paraId="2BF16554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6C921C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64B72DD6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D22B0F4" w14:textId="39E1CA01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Роботизация, компьютерные и цифровые технологии в литейном, кузнечном, сварочном производстве</w:t>
            </w:r>
          </w:p>
        </w:tc>
        <w:tc>
          <w:tcPr>
            <w:tcW w:w="1086" w:type="dxa"/>
          </w:tcPr>
          <w:p w14:paraId="4FF4DB98" w14:textId="773AFE59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F993334" w14:textId="73A98598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0C2CC1BC" w14:textId="77777777" w:rsidTr="00262019">
        <w:tc>
          <w:tcPr>
            <w:tcW w:w="940" w:type="dxa"/>
            <w:vMerge/>
          </w:tcPr>
          <w:p w14:paraId="2E0DF0A9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7D64DD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B13BAC4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37652FC" w14:textId="260F5325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Спектр упрочняющих технологий: нанесение покрытий, лазерная обработка</w:t>
            </w:r>
          </w:p>
        </w:tc>
        <w:tc>
          <w:tcPr>
            <w:tcW w:w="1086" w:type="dxa"/>
          </w:tcPr>
          <w:p w14:paraId="5A8BB434" w14:textId="59343EFA" w:rsidR="006E414C" w:rsidRPr="00262019" w:rsidRDefault="00EC151B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3C8D1A0A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6363FD4" w14:textId="77777777" w:rsidTr="00262019">
        <w:tc>
          <w:tcPr>
            <w:tcW w:w="940" w:type="dxa"/>
            <w:vMerge/>
          </w:tcPr>
          <w:p w14:paraId="30F6A2B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0CDF711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21B2B2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88C08CF" w14:textId="565C31EC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Обзор основных компонентов компрессионных и абсорбционных холодильных машин, назначение узлов. Применение холодильных технологий </w:t>
            </w:r>
            <w:r w:rsidR="00EC151B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регулирования микроклимата </w:t>
            </w:r>
          </w:p>
        </w:tc>
        <w:tc>
          <w:tcPr>
            <w:tcW w:w="1086" w:type="dxa"/>
          </w:tcPr>
          <w:p w14:paraId="035EDDF3" w14:textId="3830563A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9755B23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129AFE14" w14:textId="77777777" w:rsidTr="00262019">
        <w:tc>
          <w:tcPr>
            <w:tcW w:w="940" w:type="dxa"/>
            <w:vMerge/>
          </w:tcPr>
          <w:p w14:paraId="46DFD243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3921CE0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628B987D" w14:textId="496F3D6F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5953" w:type="dxa"/>
          </w:tcPr>
          <w:p w14:paraId="676A6A41" w14:textId="34F5708F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Исследование структуры металлов и сплавов с использованием оптической и электронной микроскопии</w:t>
            </w:r>
          </w:p>
        </w:tc>
        <w:tc>
          <w:tcPr>
            <w:tcW w:w="1086" w:type="dxa"/>
          </w:tcPr>
          <w:p w14:paraId="2A29B3A9" w14:textId="4163F1F4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1CDE2E18" w14:textId="44142F0B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01FB058" w14:textId="77777777" w:rsidTr="00262019">
        <w:tc>
          <w:tcPr>
            <w:tcW w:w="940" w:type="dxa"/>
            <w:vMerge/>
          </w:tcPr>
          <w:p w14:paraId="09193376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6D7DB09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1AFE62D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1FA9F58" w14:textId="29F40B05" w:rsidR="006E414C" w:rsidRPr="00262019" w:rsidRDefault="006E414C" w:rsidP="00EC151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Компьютеризированные рабочие места и автоматизация деятельности инженера-электроника и инженера-электромеханика: Altium Designer, </w:t>
            </w: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  <w:lang w:val="en-GB"/>
              </w:rPr>
              <w:t>MultiSim</w:t>
            </w: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14:paraId="4449B397" w14:textId="183A7A9C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5A7B8810" w14:textId="4C8EF0F8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0FC34E2E" w14:textId="77777777" w:rsidTr="00262019">
        <w:tc>
          <w:tcPr>
            <w:tcW w:w="940" w:type="dxa"/>
            <w:vMerge/>
          </w:tcPr>
          <w:p w14:paraId="5DD9F2F1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D49ECE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FFCFB88" w14:textId="77777777" w:rsidR="006E414C" w:rsidRPr="00262019" w:rsidRDefault="006E414C" w:rsidP="006E414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8133715" w14:textId="46EBE7AE" w:rsidR="006E414C" w:rsidRPr="00262019" w:rsidRDefault="006E414C" w:rsidP="006E414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специалистов по низкотемпературной технике на ледовых аренах. Организация и поддержание микроклимата на спортивных объектах, в промышленности и быту</w:t>
            </w:r>
          </w:p>
        </w:tc>
        <w:tc>
          <w:tcPr>
            <w:tcW w:w="1086" w:type="dxa"/>
          </w:tcPr>
          <w:p w14:paraId="420901C8" w14:textId="5BFD51AE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E961C29" w14:textId="6B55AB8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5EC1A657" w14:textId="77777777" w:rsidTr="00262019">
        <w:tc>
          <w:tcPr>
            <w:tcW w:w="940" w:type="dxa"/>
            <w:vMerge/>
          </w:tcPr>
          <w:p w14:paraId="1FF26CE1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247B7B3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0BD53055" w14:textId="3EF7289B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5953" w:type="dxa"/>
          </w:tcPr>
          <w:p w14:paraId="045F1E34" w14:textId="65B677E2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научно-производственного предприятия, знакомство с светодиодными и </w:t>
            </w:r>
            <w:r w:rsidR="00EC151B">
              <w:rPr>
                <w:rFonts w:ascii="Times New Roman" w:hAnsi="Times New Roman" w:cs="Times New Roman"/>
                <w:sz w:val="24"/>
                <w:szCs w:val="24"/>
              </w:rPr>
              <w:t>оптоэлектронными технологиями</w:t>
            </w:r>
          </w:p>
        </w:tc>
        <w:tc>
          <w:tcPr>
            <w:tcW w:w="1086" w:type="dxa"/>
          </w:tcPr>
          <w:p w14:paraId="08206449" w14:textId="4F60B033" w:rsidR="006E414C" w:rsidRPr="00262019" w:rsidRDefault="006E414C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5DB408C7" w14:textId="36D8EB2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14C" w:rsidRPr="00262019" w14:paraId="2A9D2F5B" w14:textId="77777777" w:rsidTr="00262019">
        <w:tc>
          <w:tcPr>
            <w:tcW w:w="940" w:type="dxa"/>
            <w:vMerge/>
          </w:tcPr>
          <w:p w14:paraId="771AA338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3F4819F" w14:textId="77777777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31C1DDB9" w14:textId="16448F2B" w:rsidR="006E414C" w:rsidRPr="00262019" w:rsidRDefault="000E4307" w:rsidP="006E414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0AFCF3F0" w14:textId="3D5F40F8" w:rsidR="000E4307" w:rsidRPr="00262019" w:rsidRDefault="000E4307" w:rsidP="00632A68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Комплекс практических работ «Компьютерное моделирование технологического</w:t>
            </w:r>
            <w:r w:rsidR="00632A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в машиностроении»</w:t>
            </w:r>
          </w:p>
          <w:p w14:paraId="661D885A" w14:textId="2526F6C3" w:rsidR="006E414C" w:rsidRPr="00262019" w:rsidRDefault="000E4307" w:rsidP="000E430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«Основы работы со сборками в «КОМПАС». «Создание трехмерной модели узла»</w:t>
            </w:r>
          </w:p>
        </w:tc>
        <w:tc>
          <w:tcPr>
            <w:tcW w:w="1086" w:type="dxa"/>
          </w:tcPr>
          <w:p w14:paraId="6704A921" w14:textId="77777777" w:rsidR="00632A68" w:rsidRDefault="00632A68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483" w14:textId="77777777" w:rsidR="00632A68" w:rsidRDefault="00632A68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5E6A" w14:textId="77777777" w:rsidR="00632A68" w:rsidRDefault="00632A68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A911" w14:textId="064CE4E8" w:rsidR="006E414C" w:rsidRPr="00262019" w:rsidRDefault="00632A68" w:rsidP="006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7B05DA86" w14:textId="4AF413B6" w:rsidR="006E414C" w:rsidRPr="00262019" w:rsidRDefault="006E414C" w:rsidP="006E4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69A8F1A" w14:textId="77777777" w:rsidTr="00262019">
        <w:tc>
          <w:tcPr>
            <w:tcW w:w="940" w:type="dxa"/>
            <w:vMerge/>
          </w:tcPr>
          <w:p w14:paraId="1B102FD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7078E5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7EC6D88" w14:textId="77777777" w:rsidR="000E4307" w:rsidRPr="00262019" w:rsidRDefault="000E4307" w:rsidP="000E430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432D0A7" w14:textId="2B94B0F6" w:rsidR="000E4307" w:rsidRPr="00262019" w:rsidRDefault="000E4307" w:rsidP="000E4307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«Анимац</w:t>
            </w:r>
            <w:r w:rsidR="00632A68">
              <w:rPr>
                <w:rFonts w:ascii="Times New Roman" w:hAnsi="Times New Roman" w:cs="Times New Roman"/>
                <w:sz w:val="24"/>
                <w:szCs w:val="24"/>
              </w:rPr>
              <w:t>ия собранной трехмерной модели»</w:t>
            </w:r>
          </w:p>
        </w:tc>
        <w:tc>
          <w:tcPr>
            <w:tcW w:w="1086" w:type="dxa"/>
          </w:tcPr>
          <w:p w14:paraId="4C7B4CC4" w14:textId="7FEEF15B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313CDA9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11725DD" w14:textId="77777777" w:rsidTr="00262019">
        <w:tc>
          <w:tcPr>
            <w:tcW w:w="940" w:type="dxa"/>
            <w:vMerge/>
          </w:tcPr>
          <w:p w14:paraId="2D7A39F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50E5F9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0E9C1F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37714A7" w14:textId="00C586F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Практическая работа «Подготовка модели и лазерная резка изделия»</w:t>
            </w:r>
          </w:p>
        </w:tc>
        <w:tc>
          <w:tcPr>
            <w:tcW w:w="1086" w:type="dxa"/>
          </w:tcPr>
          <w:p w14:paraId="75991E91" w14:textId="7B64F3A4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E36A2FB" w14:textId="128B0E5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5F654AF" w14:textId="77777777" w:rsidTr="00262019">
        <w:tc>
          <w:tcPr>
            <w:tcW w:w="940" w:type="dxa"/>
            <w:vMerge/>
          </w:tcPr>
          <w:p w14:paraId="161ABB9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A9C8FF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0CAD23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34AC77A" w14:textId="6DF43460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Практическая работа «Проектирование </w:t>
            </w:r>
            <w:r w:rsidR="00632A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электронного блока устройства»</w:t>
            </w:r>
          </w:p>
        </w:tc>
        <w:tc>
          <w:tcPr>
            <w:tcW w:w="1086" w:type="dxa"/>
          </w:tcPr>
          <w:p w14:paraId="5321A858" w14:textId="4EF8BBEC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4D440811" w14:textId="37D0635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4D691B3" w14:textId="77777777" w:rsidTr="00262019">
        <w:tc>
          <w:tcPr>
            <w:tcW w:w="940" w:type="dxa"/>
            <w:vMerge/>
          </w:tcPr>
          <w:p w14:paraId="432DEA4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381508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DF572A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2FA2CDF" w14:textId="34D7005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«Компьютерное моделирование процесса заполнения литейной формы и образования усадки»</w:t>
            </w:r>
          </w:p>
        </w:tc>
        <w:tc>
          <w:tcPr>
            <w:tcW w:w="1086" w:type="dxa"/>
          </w:tcPr>
          <w:p w14:paraId="53703A39" w14:textId="4E502D7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37684EF" w14:textId="05B299D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4A3CFC6" w14:textId="77777777" w:rsidTr="00262019">
        <w:tc>
          <w:tcPr>
            <w:tcW w:w="14879" w:type="dxa"/>
            <w:gridSpan w:val="6"/>
          </w:tcPr>
          <w:p w14:paraId="6EF6944A" w14:textId="2B030C19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Инженерные технологии в энергетике (5 часов)</w:t>
            </w:r>
          </w:p>
        </w:tc>
      </w:tr>
      <w:tr w:rsidR="000E4307" w:rsidRPr="00262019" w14:paraId="087153F7" w14:textId="77777777" w:rsidTr="00262019">
        <w:tc>
          <w:tcPr>
            <w:tcW w:w="940" w:type="dxa"/>
            <w:vMerge w:val="restart"/>
          </w:tcPr>
          <w:p w14:paraId="7BB3752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BF0C121" w14:textId="37356200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2EA1ED40" w14:textId="15FD6F29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2540" w:type="dxa"/>
          </w:tcPr>
          <w:p w14:paraId="5BDD6FE9" w14:textId="3D6778D0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15177DCE" w14:textId="4008D6E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Виды и классификация электростанций. Обеспечение безопасности Белорусской АЭС. Состояние, задачи и перспективы развития энергетики </w:t>
            </w:r>
            <w:r w:rsidR="006520A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</w:tc>
        <w:tc>
          <w:tcPr>
            <w:tcW w:w="1086" w:type="dxa"/>
          </w:tcPr>
          <w:p w14:paraId="1B501DDE" w14:textId="51FB9C61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B9684CB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AD91C3B" w14:textId="77777777" w:rsidTr="00262019">
        <w:tc>
          <w:tcPr>
            <w:tcW w:w="940" w:type="dxa"/>
            <w:vMerge/>
          </w:tcPr>
          <w:p w14:paraId="6787EC89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48A329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21ABA4A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14:paraId="0D616D8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AC9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013AF" w14:textId="5E50EF0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4C39722" w14:textId="369E28E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«Изучение конструкции и принципа действия электротехнического оборудования (генератор, трансформатор, электродвигатель, коммутационные аппараты)»</w:t>
            </w:r>
          </w:p>
        </w:tc>
        <w:tc>
          <w:tcPr>
            <w:tcW w:w="1086" w:type="dxa"/>
          </w:tcPr>
          <w:p w14:paraId="070D686D" w14:textId="62ED1BB2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286BCE61" w14:textId="32EB5A0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4EB2F9C" w14:textId="77777777" w:rsidTr="00262019">
        <w:tc>
          <w:tcPr>
            <w:tcW w:w="940" w:type="dxa"/>
            <w:vMerge/>
          </w:tcPr>
          <w:p w14:paraId="03D3C349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C956F4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6DF78868" w14:textId="6C93D17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</w:tcPr>
          <w:p w14:paraId="7F611934" w14:textId="4346FF69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4C38E329" w14:textId="7DD7171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Схема основной электрической сети Республики Беларусь</w:t>
            </w:r>
          </w:p>
        </w:tc>
        <w:tc>
          <w:tcPr>
            <w:tcW w:w="1086" w:type="dxa"/>
          </w:tcPr>
          <w:p w14:paraId="22F85D54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76A5CEBE" w14:textId="350F141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51F952D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646377B" w14:textId="77777777" w:rsidTr="00262019">
        <w:tc>
          <w:tcPr>
            <w:tcW w:w="940" w:type="dxa"/>
            <w:vMerge/>
          </w:tcPr>
          <w:p w14:paraId="019520A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112CD4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612CCD91" w14:textId="5DEE1402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5953" w:type="dxa"/>
          </w:tcPr>
          <w:p w14:paraId="595B2857" w14:textId="3F9CF5C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Проектирование, ремонт и наладка источников энергии, тепловых и электрических сетей</w:t>
            </w:r>
          </w:p>
        </w:tc>
        <w:tc>
          <w:tcPr>
            <w:tcW w:w="1086" w:type="dxa"/>
          </w:tcPr>
          <w:p w14:paraId="084BED65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195A3A31" w14:textId="3ED49C48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738F6628" w14:textId="0EB7617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72153" w14:textId="20054C0C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5EF66A9" w14:textId="77777777" w:rsidTr="00262019">
        <w:tc>
          <w:tcPr>
            <w:tcW w:w="940" w:type="dxa"/>
            <w:vMerge/>
          </w:tcPr>
          <w:p w14:paraId="34EC0F7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F1A11F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3E175A8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14:paraId="25FB0A4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26A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785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3BC0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AC5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4117" w14:textId="7D3C782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5953" w:type="dxa"/>
          </w:tcPr>
          <w:p w14:paraId="062FDA05" w14:textId="038D2D29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«Испытание изоляции электрооборудования высоким напряжением»</w:t>
            </w:r>
          </w:p>
        </w:tc>
        <w:tc>
          <w:tcPr>
            <w:tcW w:w="1086" w:type="dxa"/>
          </w:tcPr>
          <w:p w14:paraId="440C9A5B" w14:textId="75D7434C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328A7D23" w14:textId="3732885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4435D77" w14:textId="77777777" w:rsidTr="00262019">
        <w:tc>
          <w:tcPr>
            <w:tcW w:w="940" w:type="dxa"/>
            <w:vMerge/>
          </w:tcPr>
          <w:p w14:paraId="436F4AA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F8FF81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65E79CD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12D0A6D" w14:textId="429BC8C8" w:rsidR="000E4307" w:rsidRPr="00262019" w:rsidRDefault="000E4307" w:rsidP="00652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 w:rsidR="006520A6">
              <w:rPr>
                <w:rFonts w:ascii="Times New Roman" w:hAnsi="Times New Roman" w:cs="Times New Roman"/>
                <w:sz w:val="24"/>
                <w:szCs w:val="24"/>
              </w:rPr>
              <w:t>Тренажер атомной электростанции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14:paraId="633B991E" w14:textId="734F8A3D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006DEDAB" w14:textId="4D2EB15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B91D189" w14:textId="77777777" w:rsidTr="00262019">
        <w:tc>
          <w:tcPr>
            <w:tcW w:w="940" w:type="dxa"/>
            <w:vMerge/>
          </w:tcPr>
          <w:p w14:paraId="7C3089A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D1D8F1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D16816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207C492" w14:textId="5177195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Посещение организации энергетической отрасли Республики Беларусь. Ознакомление со спецификой работы</w:t>
            </w:r>
          </w:p>
        </w:tc>
        <w:tc>
          <w:tcPr>
            <w:tcW w:w="1086" w:type="dxa"/>
          </w:tcPr>
          <w:p w14:paraId="49163A62" w14:textId="7677B20F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74CA9A6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69FDBB5" w14:textId="77777777" w:rsidTr="00262019">
        <w:tc>
          <w:tcPr>
            <w:tcW w:w="14879" w:type="dxa"/>
            <w:gridSpan w:val="6"/>
          </w:tcPr>
          <w:p w14:paraId="0E1F6CDC" w14:textId="5819A668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Инженерные технологии в транспортной отрасли (6 часов)</w:t>
            </w:r>
          </w:p>
        </w:tc>
      </w:tr>
      <w:tr w:rsidR="000E4307" w:rsidRPr="00262019" w14:paraId="1435C75B" w14:textId="77777777" w:rsidTr="00262019">
        <w:tc>
          <w:tcPr>
            <w:tcW w:w="940" w:type="dxa"/>
            <w:vMerge w:val="restart"/>
          </w:tcPr>
          <w:p w14:paraId="61CBF8A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05BD86A" w14:textId="3B8772E5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690EF1E9" w14:textId="611312F0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2540" w:type="dxa"/>
            <w:vMerge w:val="restart"/>
          </w:tcPr>
          <w:p w14:paraId="7DE1B66D" w14:textId="0DD9DB2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7D637047" w14:textId="23AD426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Инженерное обеспечение при строительстве транспортных коммуникаций. Привязка объектов к </w:t>
            </w: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местности. Как и почему карты искажают размеры. Масштабы карт. Рельеф на современных топографических картах. Бал</w:t>
            </w:r>
            <w:r w:rsidR="00B61748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ийская система высот</w:t>
            </w:r>
          </w:p>
        </w:tc>
        <w:tc>
          <w:tcPr>
            <w:tcW w:w="1086" w:type="dxa"/>
          </w:tcPr>
          <w:p w14:paraId="5E88145F" w14:textId="7D260BBC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316" w:type="dxa"/>
          </w:tcPr>
          <w:p w14:paraId="2582564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2D6E9427" w14:textId="77777777" w:rsidTr="00262019">
        <w:tc>
          <w:tcPr>
            <w:tcW w:w="940" w:type="dxa"/>
            <w:vMerge/>
          </w:tcPr>
          <w:p w14:paraId="3E7124B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599A4C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06F4F0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252E6D1" w14:textId="2C0A2A7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Устройство и принцип действия электронной системы управления автомобиля. Элементы системы (датчики, электронный бок управления, исполнительные элементы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14:paraId="6B0BF3E5" w14:textId="61EEAB88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44989A9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6F0D0FD" w14:textId="77777777" w:rsidTr="00262019">
        <w:tc>
          <w:tcPr>
            <w:tcW w:w="940" w:type="dxa"/>
            <w:vMerge/>
          </w:tcPr>
          <w:p w14:paraId="0C71CEE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51C6A90" w14:textId="46C40CC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786247C3" w14:textId="006F238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2E30D195" w14:textId="62E88C8C" w:rsidR="000E4307" w:rsidRPr="00262019" w:rsidRDefault="000E4307" w:rsidP="00B61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«Транспортная инфраструктура. Возможные траектории движения на примыкании и пересечении автомобильных дорог в одном уровне</w:t>
            </w:r>
            <w:r w:rsidR="00B61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14:paraId="0DEB0D4A" w14:textId="3CC9CEC9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14:paraId="6B6E231A" w14:textId="18024479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7B4591A1" w14:textId="72F3C19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A03A692" w14:textId="77777777" w:rsidTr="00262019">
        <w:tc>
          <w:tcPr>
            <w:tcW w:w="940" w:type="dxa"/>
            <w:vMerge w:val="restart"/>
          </w:tcPr>
          <w:p w14:paraId="01B1F7B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6A2B2F0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2379DD3C" w14:textId="33CA6B3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  <w:vMerge w:val="restart"/>
          </w:tcPr>
          <w:p w14:paraId="49815667" w14:textId="08A21E9C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15291CE5" w14:textId="052EDC7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и оценка транспортно-эксплуатационного состояния дорог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14:paraId="52864D9E" w14:textId="6ECC3208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55C891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BD0050D" w14:textId="77777777" w:rsidTr="00262019">
        <w:tc>
          <w:tcPr>
            <w:tcW w:w="940" w:type="dxa"/>
            <w:vMerge/>
          </w:tcPr>
          <w:p w14:paraId="6DFF1DF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F2EAF9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3B3C6DC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D12A8FD" w14:textId="777FD14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Энергоэффективность транспортных средств. Топливная экономичность</w:t>
            </w:r>
          </w:p>
        </w:tc>
        <w:tc>
          <w:tcPr>
            <w:tcW w:w="1086" w:type="dxa"/>
          </w:tcPr>
          <w:p w14:paraId="4B0BAA87" w14:textId="289242A0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999C966" w14:textId="6AC2ED9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5601A860" w14:textId="77777777" w:rsidTr="00262019">
        <w:tc>
          <w:tcPr>
            <w:tcW w:w="940" w:type="dxa"/>
            <w:vMerge/>
          </w:tcPr>
          <w:p w14:paraId="75E357AC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DA7585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1E3E7D27" w14:textId="10C52B7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07F41EEE" w14:textId="7300467C" w:rsidR="000E4307" w:rsidRPr="00262019" w:rsidRDefault="000E4307" w:rsidP="00B61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«Инженерно-геодезические измерения. Приборы и оборудование»</w:t>
            </w:r>
          </w:p>
        </w:tc>
        <w:tc>
          <w:tcPr>
            <w:tcW w:w="1086" w:type="dxa"/>
          </w:tcPr>
          <w:p w14:paraId="031D4E7A" w14:textId="17AF4562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65856AB" w14:textId="711E62A5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5174315" w14:textId="77777777" w:rsidTr="00262019">
        <w:tc>
          <w:tcPr>
            <w:tcW w:w="940" w:type="dxa"/>
            <w:vMerge/>
          </w:tcPr>
          <w:p w14:paraId="120FBC0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0ADF9B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831A4C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D50D345" w14:textId="5E54043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цифровых моделей местности инженерного назначения на основе данных открытых геоинформационных источников»</w:t>
            </w:r>
          </w:p>
        </w:tc>
        <w:tc>
          <w:tcPr>
            <w:tcW w:w="1086" w:type="dxa"/>
          </w:tcPr>
          <w:p w14:paraId="0CA32E61" w14:textId="3068A1E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B36EC61" w14:textId="3726533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2911EE38" w14:textId="77777777" w:rsidTr="00262019">
        <w:tc>
          <w:tcPr>
            <w:tcW w:w="940" w:type="dxa"/>
            <w:vMerge/>
          </w:tcPr>
          <w:p w14:paraId="352DC56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7FAC7C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14A7CF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ACDE798" w14:textId="0FE42CD9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«Оценка транспортно-эксплуатационных параметров автомобильной дороги» </w:t>
            </w:r>
          </w:p>
        </w:tc>
        <w:tc>
          <w:tcPr>
            <w:tcW w:w="1086" w:type="dxa"/>
          </w:tcPr>
          <w:p w14:paraId="365BACCF" w14:textId="1B9B7F74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6014070" w14:textId="1C95A6D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A60B0E6" w14:textId="77777777" w:rsidTr="00262019">
        <w:tc>
          <w:tcPr>
            <w:tcW w:w="940" w:type="dxa"/>
            <w:vMerge/>
          </w:tcPr>
          <w:p w14:paraId="005C4DA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01B400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7321B0BE" w14:textId="30BE54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Экскурсионный</w:t>
            </w:r>
          </w:p>
        </w:tc>
        <w:tc>
          <w:tcPr>
            <w:tcW w:w="5953" w:type="dxa"/>
          </w:tcPr>
          <w:p w14:paraId="60752AC2" w14:textId="5A8A8E59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iCs/>
                <w:sz w:val="24"/>
                <w:szCs w:val="24"/>
              </w:rPr>
              <w:t>Посещение автодорожного проектного института. Содержание профессиональной деятельности инженера-строителя, инженера-геодезиста, инженера-механика</w:t>
            </w:r>
          </w:p>
        </w:tc>
        <w:tc>
          <w:tcPr>
            <w:tcW w:w="1086" w:type="dxa"/>
          </w:tcPr>
          <w:p w14:paraId="4672530B" w14:textId="1299C5BA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2AE8A723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74046D2E" w14:textId="77777777" w:rsidTr="00262019">
        <w:tc>
          <w:tcPr>
            <w:tcW w:w="14879" w:type="dxa"/>
            <w:gridSpan w:val="6"/>
          </w:tcPr>
          <w:p w14:paraId="605690F8" w14:textId="30C21ABE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6. Инженерные технологии в </w:t>
            </w:r>
            <w:bookmarkStart w:id="0" w:name="_GoBack"/>
            <w:bookmarkEnd w:id="0"/>
            <w:r w:rsidRPr="00216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строительстве </w:t>
            </w:r>
            <w:r w:rsidR="00216291" w:rsidRPr="00216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</w:t>
            </w:r>
            <w:r w:rsidRPr="00216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E4307" w:rsidRPr="00262019" w14:paraId="408CA101" w14:textId="77777777" w:rsidTr="00262019">
        <w:tc>
          <w:tcPr>
            <w:tcW w:w="940" w:type="dxa"/>
          </w:tcPr>
          <w:p w14:paraId="03EDCB7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33B73E63" w14:textId="281DF4E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54A2353E" w14:textId="7D8C88C0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</w:tcPr>
          <w:p w14:paraId="2EEBC165" w14:textId="2C57B4B5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6DE17625" w14:textId="1367269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Цифровизация в строительстве. Жизненный цикл сооружения. BIM-технологии. Системы жизнеобеспечения зданий. Основы построения 3</w:t>
            </w:r>
            <w:r w:rsidRPr="0026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- моделей .</w:t>
            </w:r>
          </w:p>
        </w:tc>
        <w:tc>
          <w:tcPr>
            <w:tcW w:w="1086" w:type="dxa"/>
          </w:tcPr>
          <w:p w14:paraId="72A2738D" w14:textId="2E7ECA5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5D37CBA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05FBF81" w14:textId="77777777" w:rsidTr="00262019">
        <w:tc>
          <w:tcPr>
            <w:tcW w:w="940" w:type="dxa"/>
            <w:vMerge w:val="restart"/>
          </w:tcPr>
          <w:p w14:paraId="56B63B0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6399838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2804837F" w14:textId="7741080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  <w:vMerge w:val="restart"/>
          </w:tcPr>
          <w:p w14:paraId="7C31EBC5" w14:textId="15579964" w:rsidR="000E4307" w:rsidRPr="00262019" w:rsidRDefault="000E4307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08C246EF" w14:textId="77777777" w:rsidR="00316BDE" w:rsidRDefault="000E4307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3</w:t>
            </w:r>
            <w:r w:rsidRPr="0026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 моде</w:t>
            </w:r>
            <w:r w:rsidR="00932F43">
              <w:rPr>
                <w:rFonts w:ascii="Times New Roman" w:hAnsi="Times New Roman" w:cs="Times New Roman"/>
                <w:sz w:val="24"/>
                <w:szCs w:val="24"/>
              </w:rPr>
              <w:t>ли одноэтажного жилого здания»</w:t>
            </w:r>
          </w:p>
          <w:p w14:paraId="503558D5" w14:textId="7F3AAB15" w:rsidR="000E4307" w:rsidRPr="00262019" w:rsidRDefault="00932F43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14:paraId="22A7A812" w14:textId="24BFC0F5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4E78180" w14:textId="6F3B5A1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6830B00" w14:textId="77777777" w:rsidTr="00430FEC">
        <w:trPr>
          <w:trHeight w:val="556"/>
        </w:trPr>
        <w:tc>
          <w:tcPr>
            <w:tcW w:w="940" w:type="dxa"/>
            <w:vMerge/>
          </w:tcPr>
          <w:p w14:paraId="4A0D015C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FFA114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79F4835D" w14:textId="77777777" w:rsidR="000E4307" w:rsidRPr="00262019" w:rsidRDefault="000E4307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123A33F" w14:textId="77777777" w:rsidR="000E4307" w:rsidRDefault="000E4307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«Нагрузки на здания и сооружения»</w:t>
            </w:r>
          </w:p>
          <w:p w14:paraId="67755EA7" w14:textId="7436B0A5" w:rsidR="00316BDE" w:rsidRPr="00262019" w:rsidRDefault="00316BDE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02277D6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14:paraId="6E31256D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92CF" w14:textId="01A2BE76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24EDD0C" w14:textId="4765E81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247270B6" w14:textId="77777777" w:rsidTr="00062380">
        <w:trPr>
          <w:trHeight w:val="284"/>
        </w:trPr>
        <w:tc>
          <w:tcPr>
            <w:tcW w:w="14879" w:type="dxa"/>
            <w:gridSpan w:val="6"/>
          </w:tcPr>
          <w:p w14:paraId="53955F36" w14:textId="3BC6A21E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7. Современные технологии в архитектуре (5 часов)</w:t>
            </w:r>
          </w:p>
        </w:tc>
      </w:tr>
      <w:tr w:rsidR="000E4307" w:rsidRPr="00262019" w14:paraId="4EF72FA4" w14:textId="77777777" w:rsidTr="00262019">
        <w:tc>
          <w:tcPr>
            <w:tcW w:w="940" w:type="dxa"/>
            <w:vMerge w:val="restart"/>
          </w:tcPr>
          <w:p w14:paraId="354BF8FC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3018AA43" w14:textId="3602C2B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3E9BBB02" w14:textId="4E43776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2540" w:type="dxa"/>
          </w:tcPr>
          <w:p w14:paraId="6200A64D" w14:textId="319D6D0B" w:rsidR="000E4307" w:rsidRPr="00262019" w:rsidRDefault="000E4307" w:rsidP="000E430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5953" w:type="dxa"/>
          </w:tcPr>
          <w:p w14:paraId="7761FEEF" w14:textId="0D47DCF2" w:rsidR="000E4307" w:rsidRPr="00262019" w:rsidRDefault="000E4307" w:rsidP="000E4307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6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архитектурного проектирования: основные этапы. Изучение местности и природных факторов. Традиции в архитектуре и градостроительстве региона</w:t>
            </w:r>
          </w:p>
        </w:tc>
        <w:tc>
          <w:tcPr>
            <w:tcW w:w="1086" w:type="dxa"/>
          </w:tcPr>
          <w:p w14:paraId="50E19DBE" w14:textId="525EBC4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A6D523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7E60DBA" w14:textId="77777777" w:rsidTr="00262019">
        <w:tc>
          <w:tcPr>
            <w:tcW w:w="940" w:type="dxa"/>
            <w:vMerge/>
          </w:tcPr>
          <w:p w14:paraId="0D41226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6D202D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5E1FACCE" w14:textId="427E8DF5" w:rsidR="000E4307" w:rsidRPr="00262019" w:rsidRDefault="000E4307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11C4C7A2" w14:textId="18F3EA70" w:rsidR="000E4307" w:rsidRPr="00262019" w:rsidRDefault="000E4307" w:rsidP="000E43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«Архитектурный проект с использованием современных технологий «Мудборд интерьера»</w:t>
            </w:r>
          </w:p>
        </w:tc>
        <w:tc>
          <w:tcPr>
            <w:tcW w:w="1086" w:type="dxa"/>
          </w:tcPr>
          <w:p w14:paraId="2796BE9F" w14:textId="0D2F54E9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5D1BA06B" w14:textId="5E00D682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DF5D09F" w14:textId="77777777" w:rsidTr="00262019">
        <w:tc>
          <w:tcPr>
            <w:tcW w:w="940" w:type="dxa"/>
            <w:vMerge/>
          </w:tcPr>
          <w:p w14:paraId="15A4DC09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435B6AA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7099FD3D" w14:textId="607578D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2540" w:type="dxa"/>
          </w:tcPr>
          <w:p w14:paraId="13FC04FB" w14:textId="1B95911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5E95014C" w14:textId="15A9CC1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визуализации в архитектурном проектировании. </w:t>
            </w:r>
            <w:r w:rsidRPr="002620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Развитие архитектуры Беларуси</w:t>
            </w:r>
          </w:p>
        </w:tc>
        <w:tc>
          <w:tcPr>
            <w:tcW w:w="1086" w:type="dxa"/>
          </w:tcPr>
          <w:p w14:paraId="12D9DB3E" w14:textId="561FF776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4ABC898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5A6869F6" w14:textId="77777777" w:rsidTr="00262019">
        <w:tc>
          <w:tcPr>
            <w:tcW w:w="940" w:type="dxa"/>
            <w:vMerge/>
          </w:tcPr>
          <w:p w14:paraId="29E626B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D686FC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304B857F" w14:textId="016F77F8" w:rsidR="000E4307" w:rsidRPr="00262019" w:rsidRDefault="000E4307" w:rsidP="000E43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19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2A96218E" w14:textId="2E083F9D" w:rsidR="000E4307" w:rsidRPr="00262019" w:rsidRDefault="000E4307" w:rsidP="000E43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19">
              <w:rPr>
                <w:rFonts w:ascii="Times New Roman" w:hAnsi="Times New Roman"/>
                <w:sz w:val="24"/>
                <w:szCs w:val="24"/>
              </w:rPr>
              <w:t>Практическая работа «Архитектурный проект с использованием современных технологий «Коллаж праздничного пространства»</w:t>
            </w:r>
          </w:p>
        </w:tc>
        <w:tc>
          <w:tcPr>
            <w:tcW w:w="1086" w:type="dxa"/>
          </w:tcPr>
          <w:p w14:paraId="6BA918A6" w14:textId="4335D3B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51238314" w14:textId="7504730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2277CD23" w14:textId="77777777" w:rsidTr="00262019">
        <w:tc>
          <w:tcPr>
            <w:tcW w:w="14879" w:type="dxa"/>
            <w:gridSpan w:val="6"/>
          </w:tcPr>
          <w:p w14:paraId="607FD0BD" w14:textId="42D1065D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Технологии природопользования, охраны природных ресурсов,биотехнологии</w:t>
            </w:r>
            <w:r w:rsidR="00CE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часа)</w:t>
            </w:r>
          </w:p>
        </w:tc>
      </w:tr>
      <w:tr w:rsidR="000E4307" w:rsidRPr="00262019" w14:paraId="4C861B51" w14:textId="77777777" w:rsidTr="00262019">
        <w:tc>
          <w:tcPr>
            <w:tcW w:w="940" w:type="dxa"/>
          </w:tcPr>
          <w:p w14:paraId="4B53143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195AF4AF" w14:textId="2380E28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4D3A93B0" w14:textId="0D7D440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2540" w:type="dxa"/>
          </w:tcPr>
          <w:p w14:paraId="1AB1721E" w14:textId="2631F42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5B409264" w14:textId="19A779C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экология и охрана окружающей среды. </w:t>
            </w:r>
            <w:r w:rsidRPr="0026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-технологии в природоохранной деятельности. Антропогенно нарушенные экосистемы и их восстановление с помощью биотехнологий. Принципы рационального природопользования</w:t>
            </w:r>
          </w:p>
        </w:tc>
        <w:tc>
          <w:tcPr>
            <w:tcW w:w="1086" w:type="dxa"/>
          </w:tcPr>
          <w:p w14:paraId="54EF491D" w14:textId="02212115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AD4B08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BC907F1" w14:textId="77777777" w:rsidTr="00262019">
        <w:tc>
          <w:tcPr>
            <w:tcW w:w="940" w:type="dxa"/>
            <w:vMerge w:val="restart"/>
          </w:tcPr>
          <w:p w14:paraId="2B6F61D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737A09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CDCB6" w14:textId="4C19BC3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12567CA0" w14:textId="48F80B8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14:paraId="6B084EEA" w14:textId="5802121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0328D634" w14:textId="089C3D3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Профориентационный</w:t>
            </w:r>
          </w:p>
        </w:tc>
        <w:tc>
          <w:tcPr>
            <w:tcW w:w="5953" w:type="dxa"/>
          </w:tcPr>
          <w:p w14:paraId="38C8457E" w14:textId="6EDF2F6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Инженерная экология. Экологическая безопасность промышленного предприятия. Задачи и содержание профессиональной деятельности инженера-эколога по обеспечению качества окружающей среды</w:t>
            </w:r>
          </w:p>
        </w:tc>
        <w:tc>
          <w:tcPr>
            <w:tcW w:w="1086" w:type="dxa"/>
          </w:tcPr>
          <w:p w14:paraId="16E73159" w14:textId="4B83DA24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898B7CD" w14:textId="64B4ECB5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CDE4D" w14:textId="05B7D5F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5446C8F0" w14:textId="77777777" w:rsidTr="00262019">
        <w:tc>
          <w:tcPr>
            <w:tcW w:w="940" w:type="dxa"/>
            <w:vMerge/>
          </w:tcPr>
          <w:p w14:paraId="5E23EA1B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2D8EC5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499359B3" w14:textId="037B96C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62EE15FE" w14:textId="0329875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«Компьютерная имитационная игра «Управление состоянием водной системы»</w:t>
            </w:r>
          </w:p>
          <w:p w14:paraId="76F0B4D3" w14:textId="6B38D14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«Санитарно-гигиенический анализ природных и сточных вод»</w:t>
            </w:r>
          </w:p>
        </w:tc>
        <w:tc>
          <w:tcPr>
            <w:tcW w:w="1086" w:type="dxa"/>
          </w:tcPr>
          <w:p w14:paraId="4F953BF7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11078BDE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AEE9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2E9D" w14:textId="545C8635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5E34C557" w14:textId="0AEB411C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CDCCF" w14:textId="6FFF9EA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75CD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23778" w14:textId="3A52826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B0D831E" w14:textId="77777777" w:rsidTr="00262019">
        <w:tc>
          <w:tcPr>
            <w:tcW w:w="940" w:type="dxa"/>
            <w:vMerge/>
          </w:tcPr>
          <w:p w14:paraId="4A72123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53136C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4FE19AB1" w14:textId="72E0CF35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5953" w:type="dxa"/>
          </w:tcPr>
          <w:p w14:paraId="1C0E1FC5" w14:textId="296B12B6" w:rsidR="000E4307" w:rsidRPr="00262019" w:rsidRDefault="007F780D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Экскурсия «Ознакомление с процессами водоподготовки и водоочистки»</w:t>
            </w:r>
          </w:p>
        </w:tc>
        <w:tc>
          <w:tcPr>
            <w:tcW w:w="1086" w:type="dxa"/>
          </w:tcPr>
          <w:p w14:paraId="55ABC2F3" w14:textId="1AD0AB54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3962B6D9" w14:textId="1B70CAE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BAA3671" w14:textId="77777777" w:rsidTr="00262019">
        <w:tc>
          <w:tcPr>
            <w:tcW w:w="14879" w:type="dxa"/>
            <w:gridSpan w:val="6"/>
          </w:tcPr>
          <w:p w14:paraId="456A5776" w14:textId="19152C54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9. Инженерная экономика (5 часов)</w:t>
            </w:r>
          </w:p>
        </w:tc>
      </w:tr>
      <w:tr w:rsidR="000E4307" w:rsidRPr="00262019" w14:paraId="7C0D8B01" w14:textId="77777777" w:rsidTr="00262019">
        <w:tc>
          <w:tcPr>
            <w:tcW w:w="940" w:type="dxa"/>
            <w:vMerge w:val="restart"/>
          </w:tcPr>
          <w:p w14:paraId="2CB4693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5185984C" w14:textId="65DB266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2034CD07" w14:textId="0B72E85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2540" w:type="dxa"/>
          </w:tcPr>
          <w:p w14:paraId="7F5F09A6" w14:textId="16D07AD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24AA56EB" w14:textId="52482FA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предприятий через реализацию инновационных проектов: от «бизнес-идей» к «бизнес-плану»</w:t>
            </w:r>
          </w:p>
        </w:tc>
        <w:tc>
          <w:tcPr>
            <w:tcW w:w="1086" w:type="dxa"/>
          </w:tcPr>
          <w:p w14:paraId="4F0E0D2C" w14:textId="111B30D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91C4199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1799622" w14:textId="77777777" w:rsidTr="00262019">
        <w:tc>
          <w:tcPr>
            <w:tcW w:w="940" w:type="dxa"/>
            <w:vMerge/>
          </w:tcPr>
          <w:p w14:paraId="73FBA04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741EA2B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78B385FD" w14:textId="39BAF06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56C123A6" w14:textId="744E726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бизнес-плана проекта. Определение затрат на произв</w:t>
            </w:r>
            <w:r w:rsidR="0012723D">
              <w:rPr>
                <w:rFonts w:ascii="Times New Roman" w:hAnsi="Times New Roman" w:cs="Times New Roman"/>
                <w:sz w:val="24"/>
                <w:szCs w:val="24"/>
              </w:rPr>
              <w:t xml:space="preserve">одство нового вида продукции» </w:t>
            </w:r>
          </w:p>
        </w:tc>
        <w:tc>
          <w:tcPr>
            <w:tcW w:w="1086" w:type="dxa"/>
          </w:tcPr>
          <w:p w14:paraId="6559AD88" w14:textId="3876C03F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3C631DC3" w14:textId="36587ED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BD9AB5A" w14:textId="77777777" w:rsidTr="00262019">
        <w:tc>
          <w:tcPr>
            <w:tcW w:w="940" w:type="dxa"/>
            <w:vMerge/>
          </w:tcPr>
          <w:p w14:paraId="490D7FB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5EA52B9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379646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9744D9D" w14:textId="7C06FD4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«Расчет доходов и показателей эффективности бизнес-плана»</w:t>
            </w:r>
          </w:p>
        </w:tc>
        <w:tc>
          <w:tcPr>
            <w:tcW w:w="1086" w:type="dxa"/>
          </w:tcPr>
          <w:p w14:paraId="362E41D2" w14:textId="1DDE82F5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279FE324" w14:textId="7B859AD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A85A887" w14:textId="77777777" w:rsidTr="00262019">
        <w:tc>
          <w:tcPr>
            <w:tcW w:w="940" w:type="dxa"/>
            <w:vMerge w:val="restart"/>
          </w:tcPr>
          <w:p w14:paraId="32CD608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5E624DE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7C54C29B" w14:textId="332EB02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14:paraId="0BFCE3B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2EAF839F" w14:textId="168DC59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7FB91163" w14:textId="5E8D709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Основы функционально-стоимостного анализа. Представление объекта (продукт, услуги) в виде функционального блока. Выявление основных, вспомогательных и нен</w:t>
            </w:r>
            <w:r w:rsidR="001272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ужных функций в объекте анализа</w:t>
            </w:r>
          </w:p>
        </w:tc>
        <w:tc>
          <w:tcPr>
            <w:tcW w:w="1086" w:type="dxa"/>
          </w:tcPr>
          <w:p w14:paraId="2C70D595" w14:textId="6253E86F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FBE81C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CAA5C01" w14:textId="77777777" w:rsidTr="00262019">
        <w:tc>
          <w:tcPr>
            <w:tcW w:w="940" w:type="dxa"/>
            <w:vMerge/>
          </w:tcPr>
          <w:p w14:paraId="000A5229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6FE93D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F00584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F7A4147" w14:textId="16AFDB0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Основные различия между функционально-стоимостного анализа и традиционными методами учета затрат. Теории стоимости продукта. Св</w:t>
            </w:r>
            <w:r w:rsidR="0012723D">
              <w:rPr>
                <w:rFonts w:ascii="Times New Roman" w:hAnsi="Times New Roman" w:cs="Times New Roman"/>
                <w:sz w:val="24"/>
                <w:szCs w:val="24"/>
              </w:rPr>
              <w:t>язь между функцией и стоимостью</w:t>
            </w:r>
          </w:p>
        </w:tc>
        <w:tc>
          <w:tcPr>
            <w:tcW w:w="1086" w:type="dxa"/>
          </w:tcPr>
          <w:p w14:paraId="52840095" w14:textId="66871D2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2D1729C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034154CE" w14:textId="77777777" w:rsidTr="00262019">
        <w:tc>
          <w:tcPr>
            <w:tcW w:w="940" w:type="dxa"/>
            <w:vMerge/>
          </w:tcPr>
          <w:p w14:paraId="4FB9AB5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0EFEB9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60CBA28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2D87B9" w14:textId="7CE20E7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бизнес-проек</w:t>
            </w:r>
            <w:r w:rsidR="0012723D">
              <w:rPr>
                <w:rFonts w:ascii="Times New Roman" w:hAnsi="Times New Roman" w:cs="Times New Roman"/>
                <w:sz w:val="24"/>
                <w:szCs w:val="24"/>
              </w:rPr>
              <w:t>та. Основы деловой коммуникации</w:t>
            </w:r>
          </w:p>
        </w:tc>
        <w:tc>
          <w:tcPr>
            <w:tcW w:w="1086" w:type="dxa"/>
          </w:tcPr>
          <w:p w14:paraId="5F725F3F" w14:textId="25EF1F2B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41BCCE4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A212C24" w14:textId="77777777" w:rsidTr="00262019">
        <w:tc>
          <w:tcPr>
            <w:tcW w:w="940" w:type="dxa"/>
            <w:vMerge/>
          </w:tcPr>
          <w:p w14:paraId="7BFFA9A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A1C467C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38619EC0" w14:textId="5FB10D2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49C8BC38" w14:textId="2129C16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«Деловая игра поискового характера»</w:t>
            </w:r>
          </w:p>
        </w:tc>
        <w:tc>
          <w:tcPr>
            <w:tcW w:w="1086" w:type="dxa"/>
          </w:tcPr>
          <w:p w14:paraId="7C0E39C6" w14:textId="300AC2D5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48CB4BA1" w14:textId="6DB94B92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E98E18D" w14:textId="77777777" w:rsidTr="00262019">
        <w:tc>
          <w:tcPr>
            <w:tcW w:w="940" w:type="dxa"/>
            <w:vMerge/>
          </w:tcPr>
          <w:p w14:paraId="6293EAD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FA4B5D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CEE1D2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CE09F05" w14:textId="59EE884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«Деловая игра направленного характера (практический бизнес-кейс)»</w:t>
            </w:r>
          </w:p>
        </w:tc>
        <w:tc>
          <w:tcPr>
            <w:tcW w:w="1086" w:type="dxa"/>
          </w:tcPr>
          <w:p w14:paraId="460830A7" w14:textId="186AF0B0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433F4DCF" w14:textId="6B2BB7C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7774B50" w14:textId="77777777" w:rsidTr="00262019">
        <w:tc>
          <w:tcPr>
            <w:tcW w:w="14879" w:type="dxa"/>
            <w:gridSpan w:val="6"/>
          </w:tcPr>
          <w:p w14:paraId="3239A86E" w14:textId="7777777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 по выбору (12 часов)</w:t>
            </w:r>
          </w:p>
          <w:p w14:paraId="5FB4002B" w14:textId="208F0315" w:rsidR="000E4307" w:rsidRPr="00262019" w:rsidRDefault="000E4307" w:rsidP="00953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модулей и количества часов на их изучение осуществляется по ус</w:t>
            </w:r>
            <w:r w:rsidR="0095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мотрению учреждения образования</w:t>
            </w:r>
          </w:p>
        </w:tc>
      </w:tr>
      <w:tr w:rsidR="000E4307" w:rsidRPr="00262019" w14:paraId="0415377F" w14:textId="77777777" w:rsidTr="00262019">
        <w:tc>
          <w:tcPr>
            <w:tcW w:w="14879" w:type="dxa"/>
            <w:gridSpan w:val="6"/>
          </w:tcPr>
          <w:p w14:paraId="6EEC8E1F" w14:textId="3C7548B3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Предметно-практическая лаборатория</w:t>
            </w:r>
          </w:p>
        </w:tc>
      </w:tr>
      <w:tr w:rsidR="000E4307" w:rsidRPr="00262019" w14:paraId="338DFC44" w14:textId="77777777" w:rsidTr="00262019">
        <w:tc>
          <w:tcPr>
            <w:tcW w:w="940" w:type="dxa"/>
            <w:vMerge w:val="restart"/>
          </w:tcPr>
          <w:p w14:paraId="44C2B03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BEE872A" w14:textId="2E36D05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40" w:type="dxa"/>
            <w:vMerge w:val="restart"/>
          </w:tcPr>
          <w:p w14:paraId="1B67B935" w14:textId="6B183BD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08C45304" w14:textId="0A316A45" w:rsidR="000E4307" w:rsidRPr="00262019" w:rsidRDefault="000E4307" w:rsidP="0095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«Задачи с экономическим содержанием. Элементы финансовой математики (вклады и кредиты, начисление процентов, расчет сроков. Решение задач линейного программирования (максимальная прибыль, минимальн</w:t>
            </w:r>
            <w:r w:rsidR="00953C94">
              <w:rPr>
                <w:rFonts w:ascii="Times New Roman" w:hAnsi="Times New Roman" w:cs="Times New Roman"/>
                <w:sz w:val="24"/>
                <w:szCs w:val="24"/>
              </w:rPr>
              <w:t>ые издержки)</w:t>
            </w: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14:paraId="2B37666D" w14:textId="19F3649B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07611C79" w14:textId="1A376AC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07" w:rsidRPr="00262019" w14:paraId="1CC79912" w14:textId="77777777" w:rsidTr="00262019">
        <w:tc>
          <w:tcPr>
            <w:tcW w:w="940" w:type="dxa"/>
            <w:vMerge/>
          </w:tcPr>
          <w:p w14:paraId="2A4DF0D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B1C633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25E9D1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B15D312" w14:textId="2EEFEF0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«Применение степенной, показательной и логарифмической функций при моделировании физических, химических и экологических процессов»</w:t>
            </w:r>
          </w:p>
        </w:tc>
        <w:tc>
          <w:tcPr>
            <w:tcW w:w="1086" w:type="dxa"/>
          </w:tcPr>
          <w:p w14:paraId="4E7B2A80" w14:textId="102B4CD9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661A5F51" w14:textId="7587AA2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14AFC9AB" w14:textId="77777777" w:rsidTr="00262019">
        <w:tc>
          <w:tcPr>
            <w:tcW w:w="940" w:type="dxa"/>
            <w:vMerge/>
          </w:tcPr>
          <w:p w14:paraId="540519E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2BF5D4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F4FEC53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695224" w14:textId="5BB8BC6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«Комбинация многогранников, многогранников и тел вращения в инженерии и архитектуре. Решение задач на комбинацию простр</w:t>
            </w:r>
            <w:r w:rsidR="00953C94">
              <w:rPr>
                <w:rFonts w:ascii="Times New Roman" w:hAnsi="Times New Roman" w:cs="Times New Roman"/>
                <w:sz w:val="24"/>
                <w:szCs w:val="24"/>
              </w:rPr>
              <w:t>анственных геометрических тел»</w:t>
            </w:r>
          </w:p>
        </w:tc>
        <w:tc>
          <w:tcPr>
            <w:tcW w:w="1086" w:type="dxa"/>
          </w:tcPr>
          <w:p w14:paraId="5AC9EAD6" w14:textId="651B04E1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0F42E74A" w14:textId="5DFF77A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D40BC15" w14:textId="77777777" w:rsidTr="00262019">
        <w:tc>
          <w:tcPr>
            <w:tcW w:w="940" w:type="dxa"/>
            <w:vMerge w:val="restart"/>
          </w:tcPr>
          <w:p w14:paraId="4733B57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5C573BE" w14:textId="410FE66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540" w:type="dxa"/>
            <w:vMerge w:val="restart"/>
          </w:tcPr>
          <w:p w14:paraId="1184D84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2F60DE0" w14:textId="770A4C8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«Использование звуковых волн в измерениях и диагностике. Эффект Доплера» </w:t>
            </w:r>
          </w:p>
        </w:tc>
        <w:tc>
          <w:tcPr>
            <w:tcW w:w="1086" w:type="dxa"/>
          </w:tcPr>
          <w:p w14:paraId="2B07D5E4" w14:textId="2621648C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6A54479" w14:textId="46914F6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5C391E27" w14:textId="77777777" w:rsidTr="00262019">
        <w:tc>
          <w:tcPr>
            <w:tcW w:w="940" w:type="dxa"/>
            <w:vMerge/>
          </w:tcPr>
          <w:p w14:paraId="7F55DA5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BA62AE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370535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C7A32C" w14:textId="190E0202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«Изучение явления резонанса в колебательном контуре» </w:t>
            </w:r>
          </w:p>
        </w:tc>
        <w:tc>
          <w:tcPr>
            <w:tcW w:w="1086" w:type="dxa"/>
          </w:tcPr>
          <w:p w14:paraId="43AABAB5" w14:textId="122AA3D0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7C99A82" w14:textId="6AC810D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53ABBD69" w14:textId="77777777" w:rsidTr="00262019">
        <w:tc>
          <w:tcPr>
            <w:tcW w:w="940" w:type="dxa"/>
            <w:vMerge/>
          </w:tcPr>
          <w:p w14:paraId="41A270C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FCDC78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B97DFE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46B7CB3" w14:textId="5F35C3D4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«Спектральный анализ в современной промышленности»</w:t>
            </w:r>
          </w:p>
        </w:tc>
        <w:tc>
          <w:tcPr>
            <w:tcW w:w="1086" w:type="dxa"/>
          </w:tcPr>
          <w:p w14:paraId="135D8AD5" w14:textId="10E9E5C2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6A3C43B" w14:textId="0D59CC3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75D23BB2" w14:textId="77777777" w:rsidTr="00262019">
        <w:tc>
          <w:tcPr>
            <w:tcW w:w="940" w:type="dxa"/>
            <w:vMerge/>
          </w:tcPr>
          <w:p w14:paraId="25D8126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D47BBE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50D9336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400AB17" w14:textId="2CA678A1" w:rsidR="000E4307" w:rsidRPr="00262019" w:rsidRDefault="000E4307" w:rsidP="0095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«Практическое применение лазеров в промышленности и телекоммуникации»</w:t>
            </w:r>
          </w:p>
        </w:tc>
        <w:tc>
          <w:tcPr>
            <w:tcW w:w="1086" w:type="dxa"/>
          </w:tcPr>
          <w:p w14:paraId="059C916E" w14:textId="33D35B0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6283D012" w14:textId="493CED0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5ABC0A64" w14:textId="77777777" w:rsidTr="00262019">
        <w:tc>
          <w:tcPr>
            <w:tcW w:w="940" w:type="dxa"/>
            <w:vMerge/>
          </w:tcPr>
          <w:p w14:paraId="2406D5B0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5407922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7805B6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573F009" w14:textId="45B1BF7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«Современные ядерные и радиационные технологии»</w:t>
            </w:r>
          </w:p>
        </w:tc>
        <w:tc>
          <w:tcPr>
            <w:tcW w:w="1086" w:type="dxa"/>
          </w:tcPr>
          <w:p w14:paraId="76880E71" w14:textId="38C9A5CD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5C9EFF7B" w14:textId="3ADC6301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77017E03" w14:textId="77777777" w:rsidTr="00262019">
        <w:tc>
          <w:tcPr>
            <w:tcW w:w="940" w:type="dxa"/>
            <w:vMerge/>
          </w:tcPr>
          <w:p w14:paraId="73CA2E8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E680C39" w14:textId="50F7A300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Черчение</w:t>
            </w:r>
          </w:p>
        </w:tc>
        <w:tc>
          <w:tcPr>
            <w:tcW w:w="2540" w:type="dxa"/>
            <w:vMerge w:val="restart"/>
          </w:tcPr>
          <w:p w14:paraId="720F5596" w14:textId="12E5043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68A9A113" w14:textId="6F1C12C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пересечения двух</w:t>
            </w:r>
            <w:r w:rsidR="00953C94">
              <w:rPr>
                <w:rFonts w:ascii="Times New Roman" w:hAnsi="Times New Roman" w:cs="Times New Roman"/>
                <w:sz w:val="24"/>
                <w:szCs w:val="24"/>
              </w:rPr>
              <w:t xml:space="preserve"> многогранников трех проекциях»</w:t>
            </w:r>
          </w:p>
        </w:tc>
        <w:tc>
          <w:tcPr>
            <w:tcW w:w="1086" w:type="dxa"/>
          </w:tcPr>
          <w:p w14:paraId="4F325CB7" w14:textId="4F5D07E5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5A1BC92C" w14:textId="7EF550B3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БНТУ</w:t>
            </w:r>
          </w:p>
        </w:tc>
      </w:tr>
      <w:tr w:rsidR="000E4307" w:rsidRPr="00262019" w14:paraId="47C5EF7D" w14:textId="77777777" w:rsidTr="00430FEC">
        <w:trPr>
          <w:trHeight w:val="604"/>
        </w:trPr>
        <w:tc>
          <w:tcPr>
            <w:tcW w:w="940" w:type="dxa"/>
            <w:vMerge/>
          </w:tcPr>
          <w:p w14:paraId="0280088E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4D4E2C4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4312197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0C2F00" w14:textId="33C4C43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Практическая работа «Постр</w:t>
            </w:r>
            <w:r w:rsidR="00953C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оение разрезов многогранников» </w:t>
            </w:r>
          </w:p>
        </w:tc>
        <w:tc>
          <w:tcPr>
            <w:tcW w:w="1086" w:type="dxa"/>
          </w:tcPr>
          <w:p w14:paraId="1C2B068A" w14:textId="2D998EA2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316" w:type="dxa"/>
          </w:tcPr>
          <w:p w14:paraId="39A69C46" w14:textId="0003C92A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БНТУ</w:t>
            </w:r>
          </w:p>
        </w:tc>
      </w:tr>
      <w:tr w:rsidR="000E4307" w:rsidRPr="00262019" w14:paraId="27488E47" w14:textId="77777777" w:rsidTr="00062380">
        <w:trPr>
          <w:trHeight w:val="404"/>
        </w:trPr>
        <w:tc>
          <w:tcPr>
            <w:tcW w:w="14879" w:type="dxa"/>
            <w:gridSpan w:val="6"/>
          </w:tcPr>
          <w:p w14:paraId="53BA25CA" w14:textId="5871F55F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Техника для сельского хозяйства</w:t>
            </w:r>
          </w:p>
        </w:tc>
      </w:tr>
      <w:tr w:rsidR="000E4307" w:rsidRPr="00262019" w14:paraId="10273027" w14:textId="77777777" w:rsidTr="00262019">
        <w:tc>
          <w:tcPr>
            <w:tcW w:w="940" w:type="dxa"/>
            <w:vMerge w:val="restart"/>
          </w:tcPr>
          <w:p w14:paraId="5024AC5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9F3736C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4C2D82A1" w14:textId="7B7C1AE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5953" w:type="dxa"/>
          </w:tcPr>
          <w:p w14:paraId="7B9FC176" w14:textId="7FB7F96E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Автоматизация и роботизация в сельском хозяйстве. Использование беспилотных мобильных устрой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ств. Системы точного земледелия</w:t>
            </w:r>
          </w:p>
        </w:tc>
        <w:tc>
          <w:tcPr>
            <w:tcW w:w="1086" w:type="dxa"/>
          </w:tcPr>
          <w:p w14:paraId="00774A31" w14:textId="5789063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7B65EC4D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633B20C7" w14:textId="77777777" w:rsidTr="00262019">
        <w:tc>
          <w:tcPr>
            <w:tcW w:w="940" w:type="dxa"/>
            <w:vMerge/>
          </w:tcPr>
          <w:p w14:paraId="070DB5F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40A35F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14:paraId="5AE6515C" w14:textId="2349ACE9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5953" w:type="dxa"/>
          </w:tcPr>
          <w:p w14:paraId="06C54D41" w14:textId="390565EF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действующего макета системы контроля климата (на ба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>зе набора «РОББОлаборатория»)</w:t>
            </w:r>
          </w:p>
        </w:tc>
        <w:tc>
          <w:tcPr>
            <w:tcW w:w="1086" w:type="dxa"/>
          </w:tcPr>
          <w:p w14:paraId="34750964" w14:textId="04B878C7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08F612C7" w14:textId="4187AF55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39C57767" w14:textId="77777777" w:rsidTr="00262019">
        <w:tc>
          <w:tcPr>
            <w:tcW w:w="940" w:type="dxa"/>
            <w:vMerge/>
          </w:tcPr>
          <w:p w14:paraId="4F60EB28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42A348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13C5921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22DCE18" w14:textId="628A5E0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компьютерной модели, задание геометрии и анализ рабо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 xml:space="preserve">ты почворежущего инструмента» </w:t>
            </w:r>
          </w:p>
        </w:tc>
        <w:tc>
          <w:tcPr>
            <w:tcW w:w="1086" w:type="dxa"/>
          </w:tcPr>
          <w:p w14:paraId="103BA0D4" w14:textId="7EB43674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1A4F35DB" w14:textId="23086042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95A41B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4020E35C" w14:textId="77777777" w:rsidTr="00262019">
        <w:tc>
          <w:tcPr>
            <w:tcW w:w="940" w:type="dxa"/>
            <w:vMerge/>
          </w:tcPr>
          <w:p w14:paraId="24D71E55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BB367E3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439CA283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A55477" w14:textId="2CDC1DA6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«Анализ условий нагруженности сборочных единиц мобильной техники на осн</w:t>
            </w:r>
            <w:r w:rsidR="008B0405">
              <w:rPr>
                <w:rFonts w:ascii="Times New Roman" w:hAnsi="Times New Roman" w:cs="Times New Roman"/>
                <w:sz w:val="24"/>
                <w:szCs w:val="24"/>
              </w:rPr>
              <w:t xml:space="preserve">ове метода конечных элементов» </w:t>
            </w:r>
          </w:p>
        </w:tc>
        <w:tc>
          <w:tcPr>
            <w:tcW w:w="1086" w:type="dxa"/>
          </w:tcPr>
          <w:p w14:paraId="00E752D4" w14:textId="02E46CC2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</w:tcPr>
          <w:p w14:paraId="19F9729E" w14:textId="6B102BE8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1485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307" w:rsidRPr="00262019" w14:paraId="23651034" w14:textId="77777777" w:rsidTr="00262019">
        <w:tc>
          <w:tcPr>
            <w:tcW w:w="940" w:type="dxa"/>
          </w:tcPr>
          <w:p w14:paraId="063C7C06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625A54C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Заключительное занятие</w:t>
            </w:r>
          </w:p>
          <w:p w14:paraId="596E9625" w14:textId="53422B9D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61145F5F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1F9A873" w14:textId="51F2E80B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представление результатов освоения содержания учебной программы (портфолио, презентация проектов и др</w:t>
            </w:r>
            <w:r w:rsidR="00430FEC">
              <w:rPr>
                <w:rFonts w:ascii="Times New Roman" w:hAnsi="Times New Roman" w:cs="Times New Roman"/>
                <w:bCs/>
                <w:sz w:val="24"/>
                <w:szCs w:val="24"/>
              </w:rPr>
              <w:t>угое представление результатов)</w:t>
            </w:r>
          </w:p>
          <w:p w14:paraId="0282EA7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</w:tcPr>
          <w:p w14:paraId="4584DDE9" w14:textId="233E19AB" w:rsidR="000E4307" w:rsidRPr="00262019" w:rsidRDefault="000E4307" w:rsidP="000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1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6" w:type="dxa"/>
          </w:tcPr>
          <w:p w14:paraId="1542167A" w14:textId="77777777" w:rsidR="000E4307" w:rsidRPr="00262019" w:rsidRDefault="000E4307" w:rsidP="000E43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7E7802" w14:textId="77777777" w:rsidR="000E4307" w:rsidRDefault="000E4307" w:rsidP="002620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ABB02" w14:textId="1A43F799" w:rsidR="006A082F" w:rsidRPr="00262019" w:rsidRDefault="006A082F" w:rsidP="002620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C5C2" w14:textId="0D0A9960" w:rsidR="00E719E7" w:rsidRPr="00262019" w:rsidRDefault="00E719E7" w:rsidP="002620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9E7" w:rsidRPr="00262019" w:rsidSect="00430F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05589" w14:textId="77777777" w:rsidR="00450CB8" w:rsidRDefault="00450CB8" w:rsidP="00CC3E70">
      <w:pPr>
        <w:spacing w:after="0" w:line="240" w:lineRule="auto"/>
      </w:pPr>
      <w:r>
        <w:separator/>
      </w:r>
    </w:p>
  </w:endnote>
  <w:endnote w:type="continuationSeparator" w:id="0">
    <w:p w14:paraId="541E6868" w14:textId="77777777" w:rsidR="00450CB8" w:rsidRDefault="00450CB8" w:rsidP="00CC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8CFE3" w14:textId="77777777" w:rsidR="00450CB8" w:rsidRDefault="00450CB8" w:rsidP="00CC3E70">
      <w:pPr>
        <w:spacing w:after="0" w:line="240" w:lineRule="auto"/>
      </w:pPr>
      <w:r>
        <w:separator/>
      </w:r>
    </w:p>
  </w:footnote>
  <w:footnote w:type="continuationSeparator" w:id="0">
    <w:p w14:paraId="1F9B613F" w14:textId="77777777" w:rsidR="00450CB8" w:rsidRDefault="00450CB8" w:rsidP="00CC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9B6"/>
    <w:multiLevelType w:val="hybridMultilevel"/>
    <w:tmpl w:val="04A4761A"/>
    <w:lvl w:ilvl="0" w:tplc="E05CA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F76ED2"/>
    <w:multiLevelType w:val="hybridMultilevel"/>
    <w:tmpl w:val="F4C6D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E7"/>
    <w:rsid w:val="0000706D"/>
    <w:rsid w:val="00036785"/>
    <w:rsid w:val="00054827"/>
    <w:rsid w:val="00062380"/>
    <w:rsid w:val="000B050C"/>
    <w:rsid w:val="000B5A37"/>
    <w:rsid w:val="000E4307"/>
    <w:rsid w:val="0012723D"/>
    <w:rsid w:val="00153D34"/>
    <w:rsid w:val="00173665"/>
    <w:rsid w:val="00173B93"/>
    <w:rsid w:val="00196E2F"/>
    <w:rsid w:val="001F6382"/>
    <w:rsid w:val="00216291"/>
    <w:rsid w:val="00235DE5"/>
    <w:rsid w:val="0024000A"/>
    <w:rsid w:val="00262019"/>
    <w:rsid w:val="002827E6"/>
    <w:rsid w:val="002E6E22"/>
    <w:rsid w:val="002F268D"/>
    <w:rsid w:val="00316BDE"/>
    <w:rsid w:val="00381A5B"/>
    <w:rsid w:val="00394E0F"/>
    <w:rsid w:val="003B27C5"/>
    <w:rsid w:val="003B6BED"/>
    <w:rsid w:val="003F3E12"/>
    <w:rsid w:val="00405428"/>
    <w:rsid w:val="0042124C"/>
    <w:rsid w:val="00430FEC"/>
    <w:rsid w:val="00450CB8"/>
    <w:rsid w:val="00496CE8"/>
    <w:rsid w:val="004B078A"/>
    <w:rsid w:val="004B24D4"/>
    <w:rsid w:val="004B27F3"/>
    <w:rsid w:val="004B70C4"/>
    <w:rsid w:val="004D7454"/>
    <w:rsid w:val="004E16E3"/>
    <w:rsid w:val="004F5998"/>
    <w:rsid w:val="00523DF7"/>
    <w:rsid w:val="005513CA"/>
    <w:rsid w:val="00555AD0"/>
    <w:rsid w:val="00571C0C"/>
    <w:rsid w:val="005D3DBD"/>
    <w:rsid w:val="00632A68"/>
    <w:rsid w:val="00643280"/>
    <w:rsid w:val="006520A6"/>
    <w:rsid w:val="006A082F"/>
    <w:rsid w:val="006E3EFA"/>
    <w:rsid w:val="006E414C"/>
    <w:rsid w:val="006F4B7D"/>
    <w:rsid w:val="00774E88"/>
    <w:rsid w:val="007C7B55"/>
    <w:rsid w:val="007F780D"/>
    <w:rsid w:val="00823C98"/>
    <w:rsid w:val="00856916"/>
    <w:rsid w:val="00886655"/>
    <w:rsid w:val="008B0405"/>
    <w:rsid w:val="008E3116"/>
    <w:rsid w:val="008E5FF0"/>
    <w:rsid w:val="00901EEA"/>
    <w:rsid w:val="00932F43"/>
    <w:rsid w:val="00951C28"/>
    <w:rsid w:val="00953C94"/>
    <w:rsid w:val="009850B4"/>
    <w:rsid w:val="009A5CE2"/>
    <w:rsid w:val="009B64C4"/>
    <w:rsid w:val="009E077D"/>
    <w:rsid w:val="009F65BA"/>
    <w:rsid w:val="009F6C39"/>
    <w:rsid w:val="00A007BF"/>
    <w:rsid w:val="00A443C4"/>
    <w:rsid w:val="00AA0CB5"/>
    <w:rsid w:val="00AA6408"/>
    <w:rsid w:val="00AD2C6C"/>
    <w:rsid w:val="00AD7817"/>
    <w:rsid w:val="00AF4198"/>
    <w:rsid w:val="00B46456"/>
    <w:rsid w:val="00B46CD2"/>
    <w:rsid w:val="00B555D1"/>
    <w:rsid w:val="00B61748"/>
    <w:rsid w:val="00B63F87"/>
    <w:rsid w:val="00B83086"/>
    <w:rsid w:val="00B92A97"/>
    <w:rsid w:val="00BA200B"/>
    <w:rsid w:val="00BD6764"/>
    <w:rsid w:val="00BE60D2"/>
    <w:rsid w:val="00C302BE"/>
    <w:rsid w:val="00C30BD9"/>
    <w:rsid w:val="00CC2384"/>
    <w:rsid w:val="00CC3E70"/>
    <w:rsid w:val="00CE0428"/>
    <w:rsid w:val="00CF6931"/>
    <w:rsid w:val="00D0609C"/>
    <w:rsid w:val="00D30663"/>
    <w:rsid w:val="00D35648"/>
    <w:rsid w:val="00D64F82"/>
    <w:rsid w:val="00D70392"/>
    <w:rsid w:val="00D7090B"/>
    <w:rsid w:val="00D778BC"/>
    <w:rsid w:val="00D83C49"/>
    <w:rsid w:val="00D973B5"/>
    <w:rsid w:val="00DC6546"/>
    <w:rsid w:val="00E11700"/>
    <w:rsid w:val="00E21E5D"/>
    <w:rsid w:val="00E32D08"/>
    <w:rsid w:val="00E5791D"/>
    <w:rsid w:val="00E62ADF"/>
    <w:rsid w:val="00E719E7"/>
    <w:rsid w:val="00E744FB"/>
    <w:rsid w:val="00E87A3D"/>
    <w:rsid w:val="00EC151B"/>
    <w:rsid w:val="00ED679B"/>
    <w:rsid w:val="00F03D7C"/>
    <w:rsid w:val="00F0670E"/>
    <w:rsid w:val="00F30A9B"/>
    <w:rsid w:val="00F7593B"/>
    <w:rsid w:val="00F91399"/>
    <w:rsid w:val="00FC1A0F"/>
    <w:rsid w:val="00F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789B"/>
  <w15:chartTrackingRefBased/>
  <w15:docId w15:val="{DE4FD97F-7DBB-40F2-9060-4A5F2B0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E70"/>
  </w:style>
  <w:style w:type="paragraph" w:styleId="a6">
    <w:name w:val="footer"/>
    <w:basedOn w:val="a"/>
    <w:link w:val="a7"/>
    <w:uiPriority w:val="99"/>
    <w:unhideWhenUsed/>
    <w:rsid w:val="00CC3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E70"/>
  </w:style>
  <w:style w:type="paragraph" w:styleId="a8">
    <w:name w:val="No Spacing"/>
    <w:uiPriority w:val="1"/>
    <w:qFormat/>
    <w:rsid w:val="00AD78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7090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3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2025-08-14T09:44:00Z</cp:lastPrinted>
  <dcterms:created xsi:type="dcterms:W3CDTF">2025-08-14T09:08:00Z</dcterms:created>
  <dcterms:modified xsi:type="dcterms:W3CDTF">2025-09-01T06:37:00Z</dcterms:modified>
</cp:coreProperties>
</file>