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B8" w:rsidRDefault="000911B8" w:rsidP="000911B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0911B8" w:rsidRDefault="000911B8" w:rsidP="000911B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выдвижения кандидатур</w:t>
      </w:r>
    </w:p>
    <w:p w:rsidR="000911B8" w:rsidRDefault="000911B8" w:rsidP="000911B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Белорусского национального технического университета</w:t>
      </w:r>
    </w:p>
    <w:p w:rsidR="000911B8" w:rsidRDefault="000911B8" w:rsidP="000911B8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открытом конкурсе по назначению стипендий</w:t>
      </w:r>
      <w:r>
        <w:rPr>
          <w:b/>
          <w:sz w:val="28"/>
          <w:szCs w:val="28"/>
        </w:rPr>
        <w:br/>
        <w:t>Президента Республики Беларусь аспирантам на 202</w:t>
      </w:r>
      <w:r w:rsidR="00CA0BF7">
        <w:rPr>
          <w:b/>
          <w:sz w:val="28"/>
          <w:szCs w:val="28"/>
        </w:rPr>
        <w:t>7</w:t>
      </w:r>
      <w:r w:rsidR="00BE7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0911B8" w:rsidRDefault="000911B8" w:rsidP="000911B8">
      <w:pPr>
        <w:ind w:firstLine="851"/>
        <w:jc w:val="center"/>
        <w:rPr>
          <w:sz w:val="28"/>
          <w:szCs w:val="28"/>
        </w:rPr>
      </w:pP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участия в конкурсе выдвигаются аспиранты дневной бюджетной формы получения образования, выполняющие индивидуальный план работы, успешно сдавшие кандидатские зачеты (дифференцированные зачеты) и кандидатские экзамены по общеобразовательным дисциплинам и достигшие наилучших результатов в научно-исследовательской деятельности.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Выдвижение кандидатур для назначения стипендий Президента Республики Беларусь аспирантам проводится с учетом следующих критериев: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тематики диссертаций аспирантов приоритетным направлениям научных исследований Республики Беларусь;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материалов, подтверждающих апробацию и использование результатов диссертации аспиранта (книжных изданий, научных публикаций, актов внедрения, патентов на изобретения и других);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аспирантов в выполнении государственных программ фундаментальных и прикладных </w:t>
      </w:r>
      <w:bookmarkStart w:id="0" w:name="_GoBack"/>
      <w:bookmarkEnd w:id="0"/>
      <w:r>
        <w:rPr>
          <w:sz w:val="28"/>
          <w:szCs w:val="28"/>
        </w:rPr>
        <w:t>исследований, научно-технических программ, в том числе региональных, инновационных проектов;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аспирантов в научно-методических мероприятиях (конференциях, конкурсах, симпозиумах), в том числе международных.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Выдвижение кандидатур аспирантов осуществляется Научно-техническим советом БНТУ по представлению их научных руководителей с учетом отзыва независимого эксперта, привлекаемого университетом (эксперт не должен работать в БНТУ).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 позднее </w:t>
      </w:r>
      <w:r>
        <w:rPr>
          <w:b/>
          <w:sz w:val="28"/>
          <w:szCs w:val="28"/>
        </w:rPr>
        <w:t>15 сентября 202</w:t>
      </w:r>
      <w:r w:rsidR="00CA0BF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необходимо представить в управление подготовки научных кадров высшей квалификации,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318, главного корпуса следующий комплект документов в отдельном скоросшивателе + в электронном виде на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en-US"/>
          </w:rPr>
          <w:t>upnkvk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bntu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by</w:t>
        </w:r>
        <w:proofErr w:type="spellEnd"/>
      </w:hyperlink>
      <w:r>
        <w:rPr>
          <w:sz w:val="28"/>
          <w:szCs w:val="28"/>
        </w:rPr>
        <w:t xml:space="preserve"> (шрифт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размер шрифта – 14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):</w:t>
      </w:r>
    </w:p>
    <w:p w:rsidR="008C54B4" w:rsidRDefault="000911B8" w:rsidP="008C54B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выписку из протокола заседания совета факультета о выдвижении кандидатуры для назначения стипендии Президента Республики Беларусь с указанием результатов голосования, мотивированным обоснованием достижений аспиранта в виде формулировки, за что рекомендуется назначить стипендию Президента Республики Беларусь. С образцами формулировок </w:t>
      </w:r>
      <w:r w:rsidRPr="0009744C">
        <w:rPr>
          <w:sz w:val="28"/>
          <w:szCs w:val="28"/>
        </w:rPr>
        <w:t xml:space="preserve">можно ознакомиться </w:t>
      </w:r>
      <w:r w:rsidR="008C54B4">
        <w:rPr>
          <w:iCs/>
          <w:sz w:val="30"/>
          <w:szCs w:val="30"/>
        </w:rPr>
        <w:t xml:space="preserve">на сайте </w:t>
      </w:r>
      <w:hyperlink r:id="rId5" w:history="1">
        <w:r w:rsidR="008C54B4" w:rsidRPr="00EC204E">
          <w:rPr>
            <w:rStyle w:val="a3"/>
            <w:sz w:val="30"/>
            <w:szCs w:val="30"/>
          </w:rPr>
          <w:t>http://president.gov.by/ru/official_documents_ru/view/rasporjazhenie-224rp-ot-31122016-15326</w:t>
        </w:r>
      </w:hyperlink>
      <w:r w:rsidR="008C54B4">
        <w:rPr>
          <w:sz w:val="30"/>
          <w:szCs w:val="30"/>
        </w:rPr>
        <w:t>.</w:t>
      </w:r>
    </w:p>
    <w:p w:rsidR="000911B8" w:rsidRDefault="000911B8" w:rsidP="008C54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отзыв независимого эксперта, привлекаемого университетом (подпись заверяется по основному месту работы, эксперт не должен работать в БНТУ), с рекомендацией к участию в конкурсе;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Symbol" w:char="F0B7"/>
      </w:r>
      <w:r>
        <w:rPr>
          <w:sz w:val="28"/>
          <w:szCs w:val="28"/>
        </w:rPr>
        <w:t xml:space="preserve"> список материалов, подтверждающих апробацию и использование результатов диссертации аспиранта (копии патентов, заявок на патенты, авторских свидетельств, справок и актов о внедрении и т.д., указанных в списке, прилагаются) по форме указанной в образце;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отчет о научной, научно-технической и инновационной деятельности аспиранта по итогам последнего учебного года (титул и последняя страница отчета оформляются по форме согласно образцу);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отзыв научного руководителя, содержащий рекомендацию к участию в конкурсе (подпись заверяется в отделе кадров); 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сведения об аспиранте и о научном руководителе аспиранта согласно образцу;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количественные сведения о материалах, подтверждающих апробацию и использование результатов диссертации аспиранта, по форме согласно образцу. Количественные сведения в приложении и в списке материалов, подтверждающих апробацию и использование результатов диссертации аспиранта, должны совпадать; </w:t>
      </w:r>
    </w:p>
    <w:p w:rsidR="0041280B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копии 25, 31 и 33 страниц </w:t>
      </w:r>
      <w:r w:rsidR="0041280B">
        <w:rPr>
          <w:sz w:val="28"/>
          <w:szCs w:val="28"/>
        </w:rPr>
        <w:t>паспорта.</w:t>
      </w:r>
    </w:p>
    <w:p w:rsidR="000911B8" w:rsidRDefault="000911B8" w:rsidP="000911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Материалы, представленные с нарушением срока и требований, не рассматриваются, и кандидатура аспиранта отклоняется от участия в конкурсе.</w:t>
      </w:r>
    </w:p>
    <w:p w:rsidR="00887D5C" w:rsidRDefault="00887D5C"/>
    <w:sectPr w:rsidR="008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B8"/>
    <w:rsid w:val="000911B8"/>
    <w:rsid w:val="0009744C"/>
    <w:rsid w:val="000C0AC8"/>
    <w:rsid w:val="003E4761"/>
    <w:rsid w:val="0041280B"/>
    <w:rsid w:val="006F0CBC"/>
    <w:rsid w:val="00887D5C"/>
    <w:rsid w:val="008C54B4"/>
    <w:rsid w:val="009D1E6D"/>
    <w:rsid w:val="00BE7765"/>
    <w:rsid w:val="00CA0BF7"/>
    <w:rsid w:val="00D70052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D217"/>
  <w15:docId w15:val="{B1E62E99-C836-4BCA-BF17-0CE4BBF9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911B8"/>
    <w:rPr>
      <w:color w:val="0000FF"/>
      <w:u w:val="single"/>
    </w:rPr>
  </w:style>
  <w:style w:type="paragraph" w:customStyle="1" w:styleId="1">
    <w:name w:val="Знак1 Знак Знак Знак Знак Знак Знак Знак Знак Знак Знак Знак Знак"/>
    <w:basedOn w:val="a"/>
    <w:rsid w:val="0009744C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8C5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esident.gov.by/ru/official_documents_ru/view/rasporjazhenie-224rp-ot-31122016-15326" TargetMode="External"/><Relationship Id="rId4" Type="http://schemas.openxmlformats.org/officeDocument/2006/relationships/hyperlink" Target="mailto:upnkvk@bn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dcterms:created xsi:type="dcterms:W3CDTF">2025-03-04T11:57:00Z</dcterms:created>
  <dcterms:modified xsi:type="dcterms:W3CDTF">2026-02-17T07:33:00Z</dcterms:modified>
</cp:coreProperties>
</file>